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6503" w14:textId="4EB927F3" w:rsidR="00687129" w:rsidRDefault="004D25A2">
      <w:pPr>
        <w:tabs>
          <w:tab w:val="center" w:pos="4666"/>
        </w:tabs>
        <w:spacing w:after="0"/>
        <w:jc w:val="center"/>
        <w:rPr>
          <w:rFonts w:ascii="Arial" w:hAnsi="Arial" w:cs="Arial"/>
          <w:b/>
          <w:sz w:val="22"/>
          <w:szCs w:val="22"/>
        </w:rPr>
      </w:pPr>
      <w:r>
        <w:rPr>
          <w:rFonts w:ascii="Arial" w:hAnsi="Arial" w:cs="Arial"/>
          <w:b/>
          <w:sz w:val="22"/>
          <w:szCs w:val="22"/>
        </w:rPr>
        <w:t>V E D T E K T E R</w:t>
      </w:r>
    </w:p>
    <w:p w14:paraId="673CD850" w14:textId="77777777" w:rsidR="00687129" w:rsidRDefault="00687129">
      <w:pPr>
        <w:tabs>
          <w:tab w:val="center" w:pos="4666"/>
        </w:tabs>
        <w:spacing w:after="0"/>
        <w:jc w:val="center"/>
        <w:rPr>
          <w:rFonts w:ascii="Arial" w:hAnsi="Arial" w:cs="Arial"/>
          <w:b/>
          <w:sz w:val="22"/>
          <w:szCs w:val="22"/>
        </w:rPr>
      </w:pPr>
    </w:p>
    <w:p w14:paraId="2443660E" w14:textId="77777777" w:rsidR="00687129" w:rsidRDefault="004D25A2">
      <w:pPr>
        <w:tabs>
          <w:tab w:val="center" w:pos="4666"/>
        </w:tabs>
        <w:spacing w:after="0"/>
        <w:jc w:val="center"/>
        <w:rPr>
          <w:rFonts w:ascii="Arial" w:hAnsi="Arial" w:cs="Arial"/>
          <w:b/>
          <w:sz w:val="22"/>
          <w:szCs w:val="22"/>
        </w:rPr>
      </w:pPr>
      <w:r>
        <w:rPr>
          <w:rFonts w:ascii="Arial" w:hAnsi="Arial" w:cs="Arial"/>
          <w:b/>
          <w:sz w:val="22"/>
          <w:szCs w:val="22"/>
        </w:rPr>
        <w:t>for</w:t>
      </w:r>
    </w:p>
    <w:p w14:paraId="48AEFDA1" w14:textId="77777777" w:rsidR="00687129" w:rsidRDefault="00687129">
      <w:pPr>
        <w:tabs>
          <w:tab w:val="center" w:pos="4666"/>
        </w:tabs>
        <w:spacing w:after="0"/>
        <w:jc w:val="center"/>
        <w:rPr>
          <w:rFonts w:ascii="Arial" w:hAnsi="Arial" w:cs="Arial"/>
          <w:sz w:val="22"/>
          <w:szCs w:val="22"/>
        </w:rPr>
      </w:pPr>
    </w:p>
    <w:p w14:paraId="6FC1E6B4" w14:textId="69D67631" w:rsidR="00B2240F" w:rsidRDefault="004E1663">
      <w:pPr>
        <w:tabs>
          <w:tab w:val="left" w:pos="-1440"/>
          <w:tab w:val="left" w:pos="-720"/>
          <w:tab w:val="left" w:pos="0"/>
          <w:tab w:val="left" w:pos="432"/>
          <w:tab w:val="left" w:pos="720"/>
          <w:tab w:val="left" w:pos="1008"/>
          <w:tab w:val="left" w:pos="1440"/>
        </w:tabs>
        <w:spacing w:after="0"/>
        <w:jc w:val="center"/>
        <w:outlineLvl w:val="0"/>
        <w:rPr>
          <w:rFonts w:ascii="Arial" w:hAnsi="Arial" w:cs="Arial"/>
          <w:sz w:val="22"/>
          <w:szCs w:val="22"/>
        </w:rPr>
      </w:pPr>
      <w:r w:rsidRPr="00B2240F">
        <w:rPr>
          <w:rFonts w:ascii="Arial" w:hAnsi="Arial" w:cs="Arial"/>
          <w:b/>
          <w:bCs/>
          <w:sz w:val="22"/>
          <w:szCs w:val="22"/>
        </w:rPr>
        <w:t>[</w:t>
      </w:r>
      <w:r w:rsidR="00E8515F" w:rsidRPr="00B2240F">
        <w:rPr>
          <w:rFonts w:ascii="Arial" w:hAnsi="Arial" w:cs="Arial"/>
          <w:b/>
          <w:bCs/>
          <w:sz w:val="22"/>
          <w:szCs w:val="22"/>
        </w:rPr>
        <w:t xml:space="preserve">Lille Løren Park </w:t>
      </w:r>
      <w:r w:rsidR="00383483">
        <w:rPr>
          <w:rFonts w:ascii="Arial" w:hAnsi="Arial" w:cs="Arial"/>
          <w:b/>
          <w:bCs/>
          <w:sz w:val="22"/>
          <w:szCs w:val="22"/>
        </w:rPr>
        <w:t>2 Sameie</w:t>
      </w:r>
      <w:r w:rsidR="00E8515F" w:rsidRPr="00B2240F">
        <w:rPr>
          <w:rFonts w:ascii="Arial" w:hAnsi="Arial" w:cs="Arial"/>
          <w:b/>
          <w:bCs/>
          <w:sz w:val="22"/>
          <w:szCs w:val="22"/>
        </w:rPr>
        <w:t xml:space="preserve"> – Hus </w:t>
      </w:r>
      <w:r w:rsidR="00383483">
        <w:rPr>
          <w:rFonts w:ascii="Arial" w:hAnsi="Arial" w:cs="Arial"/>
          <w:b/>
          <w:bCs/>
          <w:sz w:val="22"/>
          <w:szCs w:val="22"/>
        </w:rPr>
        <w:t>A2</w:t>
      </w:r>
      <w:r w:rsidR="00E8515F" w:rsidRPr="00B2240F">
        <w:rPr>
          <w:rFonts w:ascii="Arial" w:hAnsi="Arial" w:cs="Arial"/>
          <w:b/>
          <w:bCs/>
          <w:sz w:val="22"/>
          <w:szCs w:val="22"/>
        </w:rPr>
        <w:t xml:space="preserve"> og </w:t>
      </w:r>
      <w:r w:rsidR="00383483">
        <w:rPr>
          <w:rFonts w:ascii="Arial" w:hAnsi="Arial" w:cs="Arial"/>
          <w:b/>
          <w:bCs/>
          <w:sz w:val="22"/>
          <w:szCs w:val="22"/>
        </w:rPr>
        <w:t>F</w:t>
      </w:r>
      <w:r w:rsidRPr="00B2240F">
        <w:rPr>
          <w:rFonts w:ascii="Arial" w:hAnsi="Arial" w:cs="Arial"/>
          <w:b/>
          <w:bCs/>
          <w:sz w:val="22"/>
          <w:szCs w:val="22"/>
        </w:rPr>
        <w:t>]</w:t>
      </w:r>
      <w:r w:rsidR="00332AAF">
        <w:rPr>
          <w:rFonts w:ascii="Arial" w:hAnsi="Arial" w:cs="Arial"/>
          <w:sz w:val="22"/>
          <w:szCs w:val="22"/>
        </w:rPr>
        <w:t xml:space="preserve"> </w:t>
      </w:r>
    </w:p>
    <w:p w14:paraId="7C44DB75" w14:textId="06225FCD" w:rsidR="00687129" w:rsidRDefault="004D25A2">
      <w:pPr>
        <w:tabs>
          <w:tab w:val="left" w:pos="-1440"/>
          <w:tab w:val="left" w:pos="-720"/>
          <w:tab w:val="left" w:pos="0"/>
          <w:tab w:val="left" w:pos="432"/>
          <w:tab w:val="left" w:pos="720"/>
          <w:tab w:val="left" w:pos="1008"/>
          <w:tab w:val="left" w:pos="1440"/>
        </w:tabs>
        <w:spacing w:after="0"/>
        <w:jc w:val="center"/>
        <w:outlineLvl w:val="0"/>
        <w:rPr>
          <w:rFonts w:ascii="Arial" w:hAnsi="Arial" w:cs="Arial"/>
          <w:sz w:val="22"/>
          <w:szCs w:val="22"/>
        </w:rPr>
      </w:pPr>
      <w:r>
        <w:rPr>
          <w:rFonts w:ascii="Arial" w:hAnsi="Arial" w:cs="Arial"/>
          <w:sz w:val="22"/>
          <w:szCs w:val="22"/>
        </w:rPr>
        <w:t>org. nr. &lt;</w:t>
      </w:r>
      <w:r>
        <w:rPr>
          <w:rFonts w:ascii="Arial" w:hAnsi="Arial" w:cs="Arial"/>
          <w:sz w:val="22"/>
          <w:szCs w:val="22"/>
          <w:shd w:val="clear" w:color="auto" w:fill="FFFF00"/>
        </w:rPr>
        <w:t>organisasjonsnummer</w:t>
      </w:r>
      <w:r>
        <w:rPr>
          <w:rFonts w:ascii="Arial" w:hAnsi="Arial" w:cs="Arial"/>
          <w:sz w:val="22"/>
          <w:szCs w:val="22"/>
        </w:rPr>
        <w:t>&gt;</w:t>
      </w:r>
    </w:p>
    <w:p w14:paraId="78A40CC3" w14:textId="77777777" w:rsidR="00687129" w:rsidRDefault="00687129">
      <w:pPr>
        <w:tabs>
          <w:tab w:val="left" w:pos="-1440"/>
          <w:tab w:val="left" w:pos="-720"/>
          <w:tab w:val="left" w:pos="0"/>
          <w:tab w:val="left" w:pos="432"/>
          <w:tab w:val="left" w:pos="720"/>
          <w:tab w:val="left" w:pos="1008"/>
          <w:tab w:val="left" w:pos="1440"/>
        </w:tabs>
        <w:spacing w:after="0"/>
        <w:jc w:val="center"/>
        <w:outlineLvl w:val="0"/>
        <w:rPr>
          <w:rFonts w:ascii="Arial" w:hAnsi="Arial" w:cs="Arial"/>
          <w:sz w:val="22"/>
          <w:szCs w:val="22"/>
        </w:rPr>
      </w:pPr>
    </w:p>
    <w:p w14:paraId="488A9F62"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i/>
          <w:sz w:val="22"/>
          <w:szCs w:val="22"/>
        </w:rPr>
      </w:pPr>
    </w:p>
    <w:p w14:paraId="091146E6" w14:textId="77777777" w:rsidR="00687129" w:rsidRDefault="004D25A2">
      <w:pPr>
        <w:tabs>
          <w:tab w:val="left" w:pos="-1440"/>
          <w:tab w:val="left" w:pos="-720"/>
          <w:tab w:val="left" w:pos="0"/>
          <w:tab w:val="left" w:pos="432"/>
          <w:tab w:val="left" w:pos="720"/>
          <w:tab w:val="left" w:pos="1008"/>
          <w:tab w:val="left" w:pos="1440"/>
        </w:tabs>
        <w:spacing w:after="0"/>
        <w:outlineLvl w:val="0"/>
        <w:rPr>
          <w:rFonts w:ascii="Arial" w:hAnsi="Arial" w:cs="Arial"/>
          <w:sz w:val="22"/>
          <w:szCs w:val="22"/>
        </w:rPr>
      </w:pPr>
      <w:r>
        <w:rPr>
          <w:rFonts w:ascii="Arial" w:hAnsi="Arial" w:cs="Arial"/>
          <w:sz w:val="22"/>
          <w:szCs w:val="22"/>
        </w:rPr>
        <w:t>Vedtektene er fastsatt i forbindelse med seksjoneringen av sameiet.</w:t>
      </w:r>
    </w:p>
    <w:p w14:paraId="76D9A64A" w14:textId="77777777" w:rsidR="00687129" w:rsidRDefault="00687129">
      <w:pPr>
        <w:tabs>
          <w:tab w:val="left" w:pos="-1440"/>
          <w:tab w:val="left" w:pos="-720"/>
          <w:tab w:val="left" w:pos="0"/>
          <w:tab w:val="left" w:pos="432"/>
          <w:tab w:val="left" w:pos="720"/>
          <w:tab w:val="left" w:pos="1008"/>
          <w:tab w:val="left" w:pos="1440"/>
        </w:tabs>
        <w:rPr>
          <w:rFonts w:ascii="Arial" w:hAnsi="Arial" w:cs="Arial"/>
          <w:sz w:val="22"/>
          <w:szCs w:val="22"/>
        </w:rPr>
      </w:pPr>
    </w:p>
    <w:p w14:paraId="16CD62B1"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604FD2E0" w14:textId="77777777" w:rsidR="00687129" w:rsidRDefault="004D25A2">
      <w:pPr>
        <w:tabs>
          <w:tab w:val="left" w:pos="-1440"/>
          <w:tab w:val="left" w:pos="-720"/>
          <w:tab w:val="left" w:pos="0"/>
          <w:tab w:val="left" w:pos="432"/>
          <w:tab w:val="left" w:pos="720"/>
          <w:tab w:val="left" w:pos="1008"/>
          <w:tab w:val="left" w:pos="1440"/>
        </w:tabs>
        <w:spacing w:after="0"/>
        <w:ind w:left="1008" w:hanging="1008"/>
        <w:outlineLvl w:val="0"/>
        <w:rPr>
          <w:rFonts w:ascii="Arial" w:hAnsi="Arial" w:cs="Arial"/>
          <w:b/>
          <w:sz w:val="22"/>
          <w:szCs w:val="22"/>
        </w:rPr>
      </w:pPr>
      <w:r>
        <w:rPr>
          <w:rFonts w:ascii="Arial" w:hAnsi="Arial" w:cs="Arial"/>
          <w:b/>
          <w:sz w:val="22"/>
          <w:szCs w:val="22"/>
        </w:rPr>
        <w:t>1.</w:t>
      </w:r>
      <w:r>
        <w:rPr>
          <w:rFonts w:ascii="Arial" w:hAnsi="Arial" w:cs="Arial"/>
          <w:b/>
          <w:sz w:val="22"/>
          <w:szCs w:val="22"/>
        </w:rPr>
        <w:tab/>
        <w:t>Innledende bestemmelser</w:t>
      </w:r>
    </w:p>
    <w:p w14:paraId="7159CC84"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1D07C86F"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1-1</w:t>
      </w:r>
      <w:r>
        <w:rPr>
          <w:rFonts w:ascii="Arial" w:hAnsi="Arial" w:cs="Arial"/>
          <w:b/>
          <w:sz w:val="22"/>
          <w:szCs w:val="22"/>
        </w:rPr>
        <w:tab/>
        <w:t xml:space="preserve"> Navn og opprettelse</w:t>
      </w:r>
    </w:p>
    <w:p w14:paraId="4EA11421" w14:textId="009C706B"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Sameiets navn er</w:t>
      </w:r>
      <w:bookmarkStart w:id="0" w:name="Lovbestemmelse"/>
      <w:bookmarkEnd w:id="0"/>
      <w:r w:rsidR="00453088">
        <w:rPr>
          <w:rFonts w:ascii="Arial" w:hAnsi="Arial" w:cs="Arial"/>
          <w:sz w:val="22"/>
          <w:szCs w:val="22"/>
        </w:rPr>
        <w:t xml:space="preserve"> </w:t>
      </w:r>
      <w:r w:rsidR="00E8515F">
        <w:rPr>
          <w:rFonts w:ascii="Arial" w:hAnsi="Arial" w:cs="Arial"/>
          <w:sz w:val="22"/>
          <w:szCs w:val="22"/>
        </w:rPr>
        <w:t xml:space="preserve">[Lille Løren Park Sameie 1 – Hus </w:t>
      </w:r>
      <w:r w:rsidR="007B4A61">
        <w:rPr>
          <w:rFonts w:ascii="Arial" w:hAnsi="Arial" w:cs="Arial"/>
          <w:sz w:val="22"/>
          <w:szCs w:val="22"/>
        </w:rPr>
        <w:t>A2</w:t>
      </w:r>
      <w:r w:rsidR="00E8515F">
        <w:rPr>
          <w:rFonts w:ascii="Arial" w:hAnsi="Arial" w:cs="Arial"/>
          <w:sz w:val="22"/>
          <w:szCs w:val="22"/>
        </w:rPr>
        <w:t xml:space="preserve"> og </w:t>
      </w:r>
      <w:r w:rsidR="007B4A61">
        <w:rPr>
          <w:rFonts w:ascii="Arial" w:hAnsi="Arial" w:cs="Arial"/>
          <w:sz w:val="22"/>
          <w:szCs w:val="22"/>
        </w:rPr>
        <w:t>F</w:t>
      </w:r>
      <w:r w:rsidR="00E8515F">
        <w:rPr>
          <w:rFonts w:ascii="Arial" w:hAnsi="Arial" w:cs="Arial"/>
          <w:sz w:val="22"/>
          <w:szCs w:val="22"/>
        </w:rPr>
        <w:t xml:space="preserve">] </w:t>
      </w:r>
      <w:r>
        <w:rPr>
          <w:rFonts w:ascii="Arial" w:hAnsi="Arial" w:cs="Arial"/>
          <w:sz w:val="22"/>
          <w:szCs w:val="22"/>
        </w:rPr>
        <w:t>Sameiet er opprettet ved tinglysing av vedtak om seksj</w:t>
      </w:r>
      <w:r w:rsidR="00453088">
        <w:rPr>
          <w:rFonts w:ascii="Arial" w:hAnsi="Arial" w:cs="Arial"/>
          <w:sz w:val="22"/>
          <w:szCs w:val="22"/>
        </w:rPr>
        <w:t>onering fra</w:t>
      </w:r>
      <w:r w:rsidR="00146F4C">
        <w:rPr>
          <w:rFonts w:ascii="Arial" w:hAnsi="Arial" w:cs="Arial"/>
          <w:sz w:val="22"/>
          <w:szCs w:val="22"/>
        </w:rPr>
        <w:t xml:space="preserve"> kommunen, tinglyst </w:t>
      </w:r>
      <w:r w:rsidR="004E1663">
        <w:rPr>
          <w:rFonts w:ascii="Arial" w:hAnsi="Arial" w:cs="Arial"/>
          <w:sz w:val="22"/>
          <w:szCs w:val="22"/>
        </w:rPr>
        <w:t>XX.XX.XXXX</w:t>
      </w:r>
    </w:p>
    <w:p w14:paraId="148E0C9C"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28866F40"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1-2 Hva sameiet omfatter</w:t>
      </w:r>
    </w:p>
    <w:p w14:paraId="4866B507" w14:textId="42440083"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(1) Sameiet </w:t>
      </w:r>
      <w:r w:rsidR="00146F4C">
        <w:rPr>
          <w:rFonts w:ascii="Arial" w:hAnsi="Arial" w:cs="Arial"/>
          <w:sz w:val="22"/>
          <w:szCs w:val="22"/>
        </w:rPr>
        <w:t xml:space="preserve">består av </w:t>
      </w:r>
      <w:r w:rsidR="00E8515F">
        <w:rPr>
          <w:rFonts w:ascii="Arial" w:hAnsi="Arial" w:cs="Arial"/>
          <w:sz w:val="22"/>
          <w:szCs w:val="22"/>
        </w:rPr>
        <w:t>9</w:t>
      </w:r>
      <w:r w:rsidR="007B4A61">
        <w:rPr>
          <w:rFonts w:ascii="Arial" w:hAnsi="Arial" w:cs="Arial"/>
          <w:sz w:val="22"/>
          <w:szCs w:val="22"/>
        </w:rPr>
        <w:t>9</w:t>
      </w:r>
      <w:r w:rsidR="00EC357C">
        <w:rPr>
          <w:rFonts w:ascii="Arial" w:hAnsi="Arial" w:cs="Arial"/>
          <w:sz w:val="22"/>
          <w:szCs w:val="22"/>
        </w:rPr>
        <w:t xml:space="preserve"> boligseksjoner</w:t>
      </w:r>
      <w:r w:rsidR="00332AAF">
        <w:rPr>
          <w:rFonts w:ascii="Arial" w:hAnsi="Arial" w:cs="Arial"/>
          <w:sz w:val="22"/>
          <w:szCs w:val="22"/>
        </w:rPr>
        <w:t xml:space="preserve"> </w:t>
      </w:r>
      <w:r w:rsidR="00453088">
        <w:rPr>
          <w:rFonts w:ascii="Arial" w:hAnsi="Arial" w:cs="Arial"/>
          <w:sz w:val="22"/>
          <w:szCs w:val="22"/>
        </w:rPr>
        <w:t xml:space="preserve">på </w:t>
      </w:r>
      <w:r w:rsidR="002B1AF1">
        <w:rPr>
          <w:rFonts w:ascii="Arial" w:hAnsi="Arial" w:cs="Arial"/>
          <w:sz w:val="22"/>
          <w:szCs w:val="22"/>
        </w:rPr>
        <w:t xml:space="preserve">eiendommen gnr. </w:t>
      </w:r>
      <w:r w:rsidR="004E1663">
        <w:rPr>
          <w:rFonts w:ascii="Arial" w:hAnsi="Arial" w:cs="Arial"/>
          <w:sz w:val="22"/>
          <w:szCs w:val="22"/>
        </w:rPr>
        <w:t>XXX</w:t>
      </w:r>
      <w:r>
        <w:rPr>
          <w:rFonts w:ascii="Arial" w:hAnsi="Arial" w:cs="Arial"/>
          <w:sz w:val="22"/>
          <w:szCs w:val="22"/>
        </w:rPr>
        <w:t xml:space="preserve">, </w:t>
      </w:r>
      <w:r w:rsidR="00332AAF">
        <w:rPr>
          <w:rFonts w:ascii="Arial" w:hAnsi="Arial" w:cs="Arial"/>
          <w:sz w:val="22"/>
          <w:szCs w:val="22"/>
        </w:rPr>
        <w:t>bnr</w:t>
      </w:r>
      <w:r w:rsidR="00C91EED">
        <w:rPr>
          <w:rFonts w:ascii="Arial" w:hAnsi="Arial" w:cs="Arial"/>
          <w:sz w:val="22"/>
          <w:szCs w:val="22"/>
        </w:rPr>
        <w:t>.</w:t>
      </w:r>
      <w:r w:rsidR="002B1AF1">
        <w:rPr>
          <w:rFonts w:ascii="Arial" w:hAnsi="Arial" w:cs="Arial"/>
          <w:sz w:val="22"/>
          <w:szCs w:val="22"/>
        </w:rPr>
        <w:t xml:space="preserve"> </w:t>
      </w:r>
      <w:r w:rsidR="004E1663">
        <w:rPr>
          <w:rFonts w:ascii="Arial" w:hAnsi="Arial" w:cs="Arial"/>
          <w:sz w:val="22"/>
          <w:szCs w:val="22"/>
        </w:rPr>
        <w:t>XXX</w:t>
      </w:r>
      <w:r w:rsidR="00453088">
        <w:rPr>
          <w:rFonts w:ascii="Arial" w:hAnsi="Arial" w:cs="Arial"/>
          <w:sz w:val="22"/>
          <w:szCs w:val="22"/>
        </w:rPr>
        <w:t xml:space="preserve"> i </w:t>
      </w:r>
      <w:r w:rsidR="00E8515F">
        <w:rPr>
          <w:rFonts w:ascii="Arial" w:hAnsi="Arial" w:cs="Arial"/>
          <w:sz w:val="22"/>
          <w:szCs w:val="22"/>
        </w:rPr>
        <w:t>Oslo</w:t>
      </w:r>
      <w:r w:rsidR="00782626">
        <w:rPr>
          <w:rFonts w:ascii="Arial" w:hAnsi="Arial" w:cs="Arial"/>
          <w:sz w:val="22"/>
          <w:szCs w:val="22"/>
        </w:rPr>
        <w:t xml:space="preserve"> </w:t>
      </w:r>
      <w:r>
        <w:rPr>
          <w:rFonts w:ascii="Arial" w:hAnsi="Arial" w:cs="Arial"/>
          <w:sz w:val="22"/>
          <w:szCs w:val="22"/>
        </w:rPr>
        <w:t xml:space="preserve">kommune. </w:t>
      </w:r>
    </w:p>
    <w:p w14:paraId="273BB206"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382959E9"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4"/>
        </w:rPr>
        <w:t>(2) Den enkelte bruksenhet består av en hoveddel, og</w:t>
      </w:r>
      <w:r w:rsidR="00782626">
        <w:rPr>
          <w:rFonts w:ascii="Arial" w:hAnsi="Arial" w:cs="Arial"/>
          <w:sz w:val="22"/>
          <w:szCs w:val="24"/>
        </w:rPr>
        <w:t xml:space="preserve"> en eller flere</w:t>
      </w:r>
      <w:r>
        <w:rPr>
          <w:rFonts w:ascii="Arial" w:hAnsi="Arial" w:cs="Arial"/>
          <w:sz w:val="22"/>
          <w:szCs w:val="24"/>
        </w:rPr>
        <w:t xml:space="preserve"> tilleggsdeler. Hoveddelen består av en sammenhengende og klart avgrenset del av en bygning, med egen inngang</w:t>
      </w:r>
      <w:r>
        <w:rPr>
          <w:rFonts w:ascii="Arial" w:hAnsi="Arial" w:cs="Arial"/>
          <w:sz w:val="22"/>
          <w:szCs w:val="22"/>
        </w:rPr>
        <w:t xml:space="preserve">. </w:t>
      </w:r>
    </w:p>
    <w:p w14:paraId="256B0F4C"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Seksjonerte tilleggsdeler består av </w:t>
      </w:r>
    </w:p>
    <w:p w14:paraId="17368D4F" w14:textId="19ECFF1D" w:rsidR="00687129" w:rsidRDefault="004E1663">
      <w:pPr>
        <w:pStyle w:val="Listeavsnitt"/>
        <w:numPr>
          <w:ilvl w:val="0"/>
          <w:numId w:val="26"/>
        </w:numPr>
        <w:tabs>
          <w:tab w:val="clear" w:pos="708"/>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w:t>
      </w:r>
      <w:r w:rsidR="00863B2E">
        <w:rPr>
          <w:rFonts w:ascii="Arial" w:hAnsi="Arial" w:cs="Arial"/>
          <w:sz w:val="22"/>
          <w:szCs w:val="22"/>
        </w:rPr>
        <w:t>B</w:t>
      </w:r>
      <w:r w:rsidR="00782626">
        <w:rPr>
          <w:rFonts w:ascii="Arial" w:hAnsi="Arial" w:cs="Arial"/>
          <w:sz w:val="22"/>
          <w:szCs w:val="22"/>
        </w:rPr>
        <w:t>od</w:t>
      </w:r>
      <w:r>
        <w:rPr>
          <w:rFonts w:ascii="Arial" w:hAnsi="Arial" w:cs="Arial"/>
          <w:sz w:val="22"/>
          <w:szCs w:val="22"/>
        </w:rPr>
        <w:t>]</w:t>
      </w:r>
    </w:p>
    <w:p w14:paraId="22D7DA1B" w14:textId="16BCCB56" w:rsidR="00863B2E" w:rsidRDefault="004E1663">
      <w:pPr>
        <w:pStyle w:val="Listeavsnitt"/>
        <w:numPr>
          <w:ilvl w:val="0"/>
          <w:numId w:val="26"/>
        </w:numPr>
        <w:tabs>
          <w:tab w:val="clear" w:pos="708"/>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[M</w:t>
      </w:r>
      <w:r w:rsidR="00863B2E">
        <w:rPr>
          <w:rFonts w:ascii="Arial" w:hAnsi="Arial" w:cs="Arial"/>
          <w:sz w:val="22"/>
          <w:szCs w:val="22"/>
        </w:rPr>
        <w:t>arkterrasser</w:t>
      </w:r>
      <w:r>
        <w:rPr>
          <w:rFonts w:ascii="Arial" w:hAnsi="Arial" w:cs="Arial"/>
          <w:sz w:val="22"/>
          <w:szCs w:val="22"/>
        </w:rPr>
        <w:t>]</w:t>
      </w:r>
    </w:p>
    <w:p w14:paraId="4C1296C0"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002E1188"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(3) De deler av eiendommen som ikke inngår i de enkelte bruksenheter er fellesareal.</w:t>
      </w:r>
    </w:p>
    <w:p w14:paraId="0263305A"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3242AB0A"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 xml:space="preserve">1-3 </w:t>
      </w:r>
      <w:r>
        <w:rPr>
          <w:rFonts w:ascii="Arial" w:hAnsi="Arial" w:cs="Arial"/>
          <w:b/>
          <w:sz w:val="22"/>
          <w:szCs w:val="22"/>
        </w:rPr>
        <w:tab/>
        <w:t>Sameiebrøk</w:t>
      </w:r>
    </w:p>
    <w:p w14:paraId="42A86547" w14:textId="218169CF" w:rsidR="00687129" w:rsidRDefault="004D25A2" w:rsidP="004F2ECB">
      <w:pPr>
        <w:spacing w:after="0"/>
        <w:rPr>
          <w:rFonts w:ascii="Arial" w:hAnsi="Arial" w:cs="Arial"/>
          <w:sz w:val="22"/>
          <w:szCs w:val="22"/>
        </w:rPr>
      </w:pPr>
      <w:r>
        <w:rPr>
          <w:rFonts w:ascii="Arial" w:hAnsi="Arial" w:cs="Arial"/>
          <w:sz w:val="22"/>
          <w:szCs w:val="24"/>
        </w:rPr>
        <w:t>(1) Sameiebrøken er seksjonseiers forholdsmessige eierandel i sameiet.</w:t>
      </w:r>
      <w:r w:rsidR="00782626">
        <w:rPr>
          <w:rFonts w:ascii="Arial" w:hAnsi="Arial" w:cs="Arial"/>
          <w:sz w:val="22"/>
          <w:szCs w:val="24"/>
        </w:rPr>
        <w:t xml:space="preserve"> </w:t>
      </w:r>
      <w:r>
        <w:rPr>
          <w:rFonts w:ascii="Arial" w:hAnsi="Arial" w:cs="Arial"/>
          <w:sz w:val="22"/>
          <w:szCs w:val="22"/>
        </w:rPr>
        <w:t xml:space="preserve">Sameiebrøken fremgår av </w:t>
      </w:r>
      <w:r w:rsidR="004E1663">
        <w:rPr>
          <w:rFonts w:ascii="Arial" w:hAnsi="Arial" w:cs="Arial"/>
          <w:sz w:val="22"/>
          <w:szCs w:val="22"/>
        </w:rPr>
        <w:t>tinglyst seksjoneringsvedtak.</w:t>
      </w:r>
    </w:p>
    <w:p w14:paraId="514239C2" w14:textId="77777777" w:rsidR="00687129" w:rsidRDefault="00687129">
      <w:pPr>
        <w:spacing w:after="0"/>
        <w:ind w:left="708"/>
        <w:rPr>
          <w:rFonts w:ascii="Arial" w:hAnsi="Arial" w:cs="Arial"/>
          <w:sz w:val="22"/>
          <w:szCs w:val="22"/>
        </w:rPr>
      </w:pPr>
    </w:p>
    <w:p w14:paraId="74AEAB47" w14:textId="3403AD70" w:rsidR="00687129" w:rsidRDefault="004D25A2">
      <w:pPr>
        <w:spacing w:after="0"/>
        <w:rPr>
          <w:rFonts w:ascii="Arial" w:hAnsi="Arial" w:cs="Arial"/>
          <w:sz w:val="22"/>
          <w:szCs w:val="22"/>
        </w:rPr>
      </w:pPr>
      <w:r>
        <w:rPr>
          <w:rFonts w:ascii="Arial" w:hAnsi="Arial" w:cs="Arial"/>
          <w:sz w:val="22"/>
          <w:szCs w:val="22"/>
        </w:rPr>
        <w:t xml:space="preserve">(2) Sameiebrøken bygger på hoveddelens BRA areal. Balkonger/terrasser/uteareal/boder er ikke med i hoveddelenes BRA. </w:t>
      </w:r>
    </w:p>
    <w:p w14:paraId="6BEDC0E5" w14:textId="74FF6EC9" w:rsidR="00687129" w:rsidRDefault="00687129">
      <w:pPr>
        <w:spacing w:after="0"/>
        <w:rPr>
          <w:rFonts w:ascii="Arial" w:hAnsi="Arial" w:cs="Arial"/>
          <w:sz w:val="22"/>
          <w:szCs w:val="22"/>
        </w:rPr>
      </w:pPr>
    </w:p>
    <w:p w14:paraId="613A132E" w14:textId="77777777" w:rsidR="00B2240F" w:rsidRDefault="00B2240F" w:rsidP="00B2240F">
      <w:pPr>
        <w:tabs>
          <w:tab w:val="left" w:pos="-1440"/>
          <w:tab w:val="left" w:pos="-720"/>
          <w:tab w:val="left" w:pos="0"/>
          <w:tab w:val="left" w:pos="432"/>
          <w:tab w:val="left" w:pos="720"/>
          <w:tab w:val="left" w:pos="1008"/>
          <w:tab w:val="left" w:pos="1440"/>
        </w:tabs>
        <w:spacing w:after="0"/>
        <w:rPr>
          <w:rFonts w:ascii="Arial" w:hAnsi="Arial" w:cs="Arial"/>
          <w:b/>
          <w:sz w:val="22"/>
          <w:szCs w:val="22"/>
        </w:rPr>
      </w:pPr>
      <w:bookmarkStart w:id="1" w:name="_Hlk75522657"/>
      <w:r w:rsidRPr="005818AB">
        <w:rPr>
          <w:rFonts w:ascii="Arial" w:hAnsi="Arial" w:cs="Arial"/>
          <w:b/>
          <w:sz w:val="22"/>
          <w:szCs w:val="22"/>
        </w:rPr>
        <w:t>1-4 Kommunikasjon mellom styret og seksjonseierne</w:t>
      </w:r>
    </w:p>
    <w:p w14:paraId="0BFEADDF" w14:textId="77777777" w:rsidR="00B2240F" w:rsidRPr="00B2240F" w:rsidRDefault="00B2240F" w:rsidP="00B2240F">
      <w:pPr>
        <w:tabs>
          <w:tab w:val="left" w:pos="-1440"/>
          <w:tab w:val="left" w:pos="-720"/>
          <w:tab w:val="left" w:pos="0"/>
          <w:tab w:val="left" w:pos="432"/>
          <w:tab w:val="left" w:pos="720"/>
          <w:tab w:val="left" w:pos="1008"/>
          <w:tab w:val="left" w:pos="1440"/>
        </w:tabs>
        <w:spacing w:after="0"/>
        <w:rPr>
          <w:rFonts w:ascii="Arial" w:hAnsi="Arial" w:cs="Arial"/>
          <w:sz w:val="22"/>
          <w:szCs w:val="22"/>
        </w:rPr>
      </w:pPr>
      <w:r w:rsidRPr="00B2240F">
        <w:rPr>
          <w:rFonts w:ascii="Arial" w:hAnsi="Arial" w:cs="Arial"/>
          <w:sz w:val="22"/>
          <w:szCs w:val="22"/>
        </w:rPr>
        <w:t>Styret bestemmer hvordan meldinger og lignende etter loven gis til seksjonseierne. Seksjonseierne kan reservere seg mot å motta meldinger elektronisk. Styret skal informere seksjonseierne i rimelig tid før ny kommunikasjonsmåte tas i bruk. Meldinger skal gis på en betryggende og hensiktsmessig måte.</w:t>
      </w:r>
    </w:p>
    <w:p w14:paraId="4460F58A" w14:textId="77777777" w:rsidR="00B2240F" w:rsidRPr="00B2240F" w:rsidRDefault="00B2240F" w:rsidP="00B2240F">
      <w:pPr>
        <w:shd w:val="clear" w:color="auto" w:fill="FFFFFF"/>
        <w:spacing w:before="225" w:after="0" w:line="240" w:lineRule="auto"/>
        <w:rPr>
          <w:rFonts w:ascii="Arial" w:hAnsi="Arial" w:cs="Arial"/>
          <w:sz w:val="22"/>
          <w:szCs w:val="22"/>
        </w:rPr>
      </w:pPr>
      <w:r w:rsidRPr="00B2240F">
        <w:rPr>
          <w:rFonts w:ascii="Arial" w:hAnsi="Arial" w:cs="Arial"/>
          <w:sz w:val="22"/>
          <w:szCs w:val="22"/>
        </w:rPr>
        <w:t>Når en seksjonseier skal gi meldinger og lignende til sameiet, kan han eller hun gjøre dette ved bruk av elektronisk kommunikasjon til den e-postadressen eller på den måten sameiet har fastsatt for dette formålet.</w:t>
      </w:r>
    </w:p>
    <w:p w14:paraId="56B88B72" w14:textId="77777777" w:rsidR="00B2240F" w:rsidRDefault="00B2240F" w:rsidP="00B2240F">
      <w:pPr>
        <w:spacing w:after="0"/>
        <w:rPr>
          <w:rFonts w:ascii="Helvetica" w:hAnsi="Helvetica" w:cs="Helvetica"/>
          <w:color w:val="333333"/>
          <w:sz w:val="23"/>
          <w:szCs w:val="23"/>
        </w:rPr>
      </w:pPr>
    </w:p>
    <w:p w14:paraId="00CA65DE" w14:textId="77777777" w:rsidR="00B2240F" w:rsidRPr="00B2240F" w:rsidRDefault="00B2240F" w:rsidP="00B2240F">
      <w:pPr>
        <w:spacing w:after="0"/>
        <w:rPr>
          <w:rFonts w:ascii="Arial" w:hAnsi="Arial" w:cs="Arial"/>
          <w:sz w:val="22"/>
          <w:szCs w:val="24"/>
        </w:rPr>
      </w:pPr>
      <w:r w:rsidRPr="00B2240F">
        <w:rPr>
          <w:rFonts w:ascii="Arial" w:hAnsi="Arial" w:cs="Arial"/>
          <w:sz w:val="22"/>
          <w:szCs w:val="24"/>
        </w:rPr>
        <w:lastRenderedPageBreak/>
        <w:t>Krav i loven om at meldinger og lignende skal være eller gis skriftlig, er ikke til hinder for elektronisk kommunikasjon.</w:t>
      </w:r>
    </w:p>
    <w:bookmarkEnd w:id="1"/>
    <w:p w14:paraId="064A08A3" w14:textId="77777777" w:rsidR="00B2240F" w:rsidRDefault="00B2240F">
      <w:pPr>
        <w:spacing w:after="0"/>
        <w:rPr>
          <w:rFonts w:ascii="Arial" w:hAnsi="Arial" w:cs="Arial"/>
          <w:sz w:val="22"/>
          <w:szCs w:val="22"/>
        </w:rPr>
      </w:pPr>
    </w:p>
    <w:p w14:paraId="1B0E0602" w14:textId="77777777" w:rsidR="00687129" w:rsidRDefault="00687129">
      <w:pPr>
        <w:spacing w:after="0"/>
        <w:rPr>
          <w:rFonts w:ascii="Arial" w:hAnsi="Arial" w:cs="Arial"/>
          <w:sz w:val="22"/>
          <w:szCs w:val="22"/>
        </w:rPr>
      </w:pPr>
    </w:p>
    <w:p w14:paraId="0409351A"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 xml:space="preserve">2.  Rettslig disposisjonsrett </w:t>
      </w:r>
    </w:p>
    <w:p w14:paraId="7046C6A9"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br/>
      </w:r>
      <w:r>
        <w:rPr>
          <w:rFonts w:ascii="Arial" w:hAnsi="Arial" w:cs="Arial"/>
          <w:b/>
          <w:sz w:val="22"/>
          <w:szCs w:val="22"/>
        </w:rPr>
        <w:t>2-1 Rettslig disposisjonsrett</w:t>
      </w:r>
    </w:p>
    <w:p w14:paraId="664045A4"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(1) Seksjonseieren disponerer fritt over egen seksjon og kan fritt selge, pantsette og leie ut denne med mindre noe annet følger av lov, avtaler eller disse vedtektene.</w:t>
      </w:r>
    </w:p>
    <w:p w14:paraId="4ABC9558"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4"/>
        </w:rPr>
      </w:pPr>
    </w:p>
    <w:p w14:paraId="360829BD" w14:textId="4B497D56"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w:t>
      </w:r>
      <w:r w:rsidR="00D55B7C">
        <w:rPr>
          <w:rFonts w:ascii="Arial" w:hAnsi="Arial" w:cs="Arial"/>
          <w:sz w:val="22"/>
          <w:szCs w:val="22"/>
        </w:rPr>
        <w:t>2</w:t>
      </w:r>
      <w:r>
        <w:rPr>
          <w:rFonts w:ascii="Arial" w:hAnsi="Arial" w:cs="Arial"/>
          <w:sz w:val="22"/>
          <w:szCs w:val="22"/>
        </w:rPr>
        <w:t>) Sameiets styre skal underrettes skriftlig om alle overdragelser og leieforhold. Det samme gjelder ny seksjonseiers/leietakers navn og kontaktinformasjon. Ved eierskifte betales et eierskiftegebyr.</w:t>
      </w:r>
    </w:p>
    <w:p w14:paraId="7235FFF7" w14:textId="77777777" w:rsidR="00863B2E" w:rsidRDefault="00863B2E">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1CA98B70" w14:textId="691A26C7" w:rsidR="00863B2E" w:rsidRDefault="00863B2E">
      <w:pPr>
        <w:tabs>
          <w:tab w:val="left" w:pos="-1440"/>
          <w:tab w:val="left" w:pos="-720"/>
          <w:tab w:val="left" w:pos="0"/>
          <w:tab w:val="left" w:pos="432"/>
          <w:tab w:val="left" w:pos="720"/>
          <w:tab w:val="left" w:pos="1008"/>
          <w:tab w:val="left" w:pos="1440"/>
        </w:tabs>
        <w:spacing w:after="0"/>
        <w:rPr>
          <w:rFonts w:ascii="Arial" w:hAnsi="Arial" w:cs="Arial"/>
          <w:sz w:val="22"/>
          <w:szCs w:val="22"/>
        </w:rPr>
      </w:pPr>
      <w:r w:rsidRPr="00863B2E">
        <w:rPr>
          <w:rFonts w:ascii="Arial" w:hAnsi="Arial" w:cs="Arial"/>
          <w:sz w:val="22"/>
          <w:szCs w:val="22"/>
        </w:rPr>
        <w:t>(</w:t>
      </w:r>
      <w:r w:rsidR="00D55B7C">
        <w:rPr>
          <w:rFonts w:ascii="Arial" w:hAnsi="Arial" w:cs="Arial"/>
          <w:sz w:val="22"/>
          <w:szCs w:val="22"/>
        </w:rPr>
        <w:t>3</w:t>
      </w:r>
      <w:r w:rsidRPr="00863B2E">
        <w:rPr>
          <w:rFonts w:ascii="Arial" w:hAnsi="Arial" w:cs="Arial"/>
          <w:sz w:val="22"/>
          <w:szCs w:val="22"/>
        </w:rPr>
        <w:t xml:space="preserve">) Korttidsutleie av hele boligseksjonen i mer </w:t>
      </w:r>
      <w:r w:rsidRPr="007B4A61">
        <w:rPr>
          <w:rFonts w:ascii="Arial" w:hAnsi="Arial" w:cs="Arial"/>
          <w:sz w:val="22"/>
          <w:szCs w:val="22"/>
        </w:rPr>
        <w:t>enn 90 døgn</w:t>
      </w:r>
      <w:r w:rsidRPr="00863B2E">
        <w:rPr>
          <w:rFonts w:ascii="Arial" w:hAnsi="Arial" w:cs="Arial"/>
          <w:sz w:val="22"/>
          <w:szCs w:val="22"/>
        </w:rPr>
        <w:t xml:space="preserve"> årlig er ikke tillatt. Med korttidsutleie menes utleie i inntil 30 døgn sammenhengende.</w:t>
      </w:r>
    </w:p>
    <w:p w14:paraId="2F56FFF6" w14:textId="77777777" w:rsidR="00863B2E" w:rsidRDefault="00863B2E">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007E3BDB" w14:textId="70311939" w:rsidR="00687129" w:rsidRDefault="004D25A2">
      <w:pPr>
        <w:spacing w:after="0"/>
        <w:rPr>
          <w:rFonts w:ascii="Arial" w:hAnsi="Arial" w:cs="Arial"/>
          <w:sz w:val="22"/>
          <w:szCs w:val="22"/>
        </w:rPr>
      </w:pPr>
      <w:r>
        <w:rPr>
          <w:rFonts w:ascii="Arial" w:hAnsi="Arial" w:cs="Arial"/>
          <w:sz w:val="22"/>
          <w:szCs w:val="22"/>
        </w:rPr>
        <w:t>(</w:t>
      </w:r>
      <w:r w:rsidR="00D55B7C">
        <w:rPr>
          <w:rFonts w:ascii="Arial" w:hAnsi="Arial" w:cs="Arial"/>
          <w:sz w:val="22"/>
          <w:szCs w:val="22"/>
        </w:rPr>
        <w:t>4)</w:t>
      </w:r>
      <w:r>
        <w:rPr>
          <w:rFonts w:ascii="Arial" w:hAnsi="Arial" w:cs="Arial"/>
          <w:sz w:val="22"/>
          <w:szCs w:val="22"/>
        </w:rPr>
        <w:t xml:space="preserve"> Nye begrensninger i rettslig disposisjonsrett krever samtykke fra de som berøres.</w:t>
      </w:r>
    </w:p>
    <w:p w14:paraId="05CB0067" w14:textId="77777777" w:rsidR="00687129" w:rsidRDefault="00687129">
      <w:pPr>
        <w:spacing w:after="0"/>
        <w:rPr>
          <w:rFonts w:ascii="Arial" w:hAnsi="Arial" w:cs="Arial"/>
          <w:sz w:val="22"/>
          <w:szCs w:val="22"/>
        </w:rPr>
      </w:pPr>
    </w:p>
    <w:p w14:paraId="0B721866" w14:textId="77777777" w:rsidR="00687129" w:rsidRDefault="00687129">
      <w:pPr>
        <w:spacing w:after="0"/>
        <w:rPr>
          <w:rFonts w:ascii="Arial" w:hAnsi="Arial" w:cs="Arial"/>
          <w:sz w:val="22"/>
          <w:szCs w:val="22"/>
        </w:rPr>
      </w:pPr>
    </w:p>
    <w:p w14:paraId="331EC76A"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3. Seksjonseierens rett til å bruke bruksenheten og fellesarealene</w:t>
      </w:r>
    </w:p>
    <w:p w14:paraId="3ED4F67D"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3-1 Rett til bruk</w:t>
      </w:r>
    </w:p>
    <w:p w14:paraId="0B00F01B"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 xml:space="preserve">(1) Seksjonseieren har enerett til å bruke sin bruksenhet. Seksjonseieren har også rett til å bruke fellesarealene til det de er beregnet til, eller vanligvis brukes til, og til annet som er i samsvar med tiden og forholdene.  </w:t>
      </w:r>
    </w:p>
    <w:p w14:paraId="3E07F55B" w14:textId="77777777" w:rsidR="00687129" w:rsidRDefault="00687129">
      <w:pPr>
        <w:tabs>
          <w:tab w:val="left" w:pos="-1440"/>
          <w:tab w:val="left" w:pos="-720"/>
          <w:tab w:val="left" w:pos="0"/>
          <w:tab w:val="left" w:pos="432"/>
          <w:tab w:val="left" w:pos="720"/>
          <w:tab w:val="left" w:pos="1008"/>
          <w:tab w:val="left" w:pos="1440"/>
        </w:tabs>
        <w:spacing w:after="0"/>
        <w:rPr>
          <w:i/>
          <w:iCs/>
          <w:color w:val="1F497D"/>
        </w:rPr>
      </w:pPr>
    </w:p>
    <w:p w14:paraId="525C6AB7"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iCs/>
          <w:sz w:val="22"/>
          <w:szCs w:val="22"/>
        </w:rPr>
        <w:t>(2) En seksjonseier kan med samtykke fra styret gjennomføre tiltak på fellesarealene som er nødvendige på grunn av seksjonseierens eller husstandsmedlemmenes nedsatte funksjonsevne. Styret kan bare nekte å samtykke dersom det foreligger en saklig grunn.</w:t>
      </w:r>
    </w:p>
    <w:p w14:paraId="3E76D356" w14:textId="77777777" w:rsidR="00687129" w:rsidRDefault="00687129">
      <w:pPr>
        <w:spacing w:after="0"/>
        <w:ind w:left="-709"/>
        <w:rPr>
          <w:rFonts w:ascii="Arial" w:hAnsi="Arial" w:cs="Arial"/>
          <w:sz w:val="22"/>
          <w:szCs w:val="24"/>
        </w:rPr>
      </w:pPr>
    </w:p>
    <w:p w14:paraId="6F965073"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(3) Bruksenheten og fellesarealene må ikke brukes slik at andre seksjonseiere påføres skade eller ulempe på en urimelig eller unødvendig måte.</w:t>
      </w:r>
    </w:p>
    <w:p w14:paraId="74992D2E"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4"/>
        </w:rPr>
      </w:pPr>
    </w:p>
    <w:p w14:paraId="33674302"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(4) Bruksenheten kan bare brukes i samsvar med formålet. Endring av bruksformålet krever reseksjonering etter eierseksjonslovens § 21 annet ledd.</w:t>
      </w:r>
    </w:p>
    <w:p w14:paraId="1B8282F7"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78E6EC08"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(5) Seksjonseier har ikke rett til å foreta arbeider som påvirker/berører sameiets fellesarealer, fellesanlegg og utvendig tilleggsareal uten forhåndsgodkjenning fra styret/årsmøtet. </w:t>
      </w:r>
    </w:p>
    <w:p w14:paraId="4DF9F8D9"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09CC861C"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Dette gjelder tiltak som:</w:t>
      </w:r>
    </w:p>
    <w:p w14:paraId="06419B85" w14:textId="77777777" w:rsidR="00687129" w:rsidRDefault="004D25A2">
      <w:pPr>
        <w:pStyle w:val="Listeavsnitt"/>
        <w:numPr>
          <w:ilvl w:val="0"/>
          <w:numId w:val="14"/>
        </w:numPr>
        <w:spacing w:after="0"/>
        <w:rPr>
          <w:rFonts w:ascii="Arial" w:hAnsi="Arial" w:cs="Arial"/>
          <w:sz w:val="22"/>
          <w:szCs w:val="22"/>
        </w:rPr>
      </w:pPr>
      <w:r>
        <w:rPr>
          <w:rFonts w:ascii="Arial" w:hAnsi="Arial" w:cs="Arial"/>
          <w:sz w:val="22"/>
          <w:szCs w:val="22"/>
        </w:rPr>
        <w:t>Alle installasjoner, herunder oppsetting/montering av antenner, varmepumper, sol/vindavskjerming, skillevegger/gjerder, plattinger, flislegging eller annet fast belegg på balkonger/terrasser, innglassing, boblebad/badestamp, fastmontert belysning og lignende.</w:t>
      </w:r>
    </w:p>
    <w:p w14:paraId="1DF7EB66" w14:textId="77777777" w:rsidR="00687129" w:rsidRDefault="004D25A2">
      <w:pPr>
        <w:pStyle w:val="Listeavsnitt"/>
        <w:numPr>
          <w:ilvl w:val="0"/>
          <w:numId w:val="14"/>
        </w:numPr>
        <w:spacing w:after="0"/>
        <w:rPr>
          <w:rFonts w:ascii="Arial" w:hAnsi="Arial" w:cs="Arial"/>
          <w:sz w:val="22"/>
          <w:szCs w:val="22"/>
        </w:rPr>
      </w:pPr>
      <w:r>
        <w:rPr>
          <w:rFonts w:ascii="Arial" w:hAnsi="Arial" w:cs="Arial"/>
          <w:sz w:val="22"/>
          <w:szCs w:val="22"/>
        </w:rPr>
        <w:t>Oppsetting av skilt for virksomhet i næringsseksjonen. Samtykke til oppsetting av skilt kan ikke nektes uten saklig grunn.</w:t>
      </w:r>
    </w:p>
    <w:p w14:paraId="4B0E76BB" w14:textId="77777777" w:rsidR="00687129" w:rsidRDefault="00687129">
      <w:pPr>
        <w:spacing w:after="0"/>
        <w:ind w:left="-709"/>
        <w:rPr>
          <w:rFonts w:ascii="Arial" w:hAnsi="Arial" w:cs="Arial"/>
          <w:sz w:val="22"/>
          <w:szCs w:val="22"/>
        </w:rPr>
      </w:pPr>
    </w:p>
    <w:p w14:paraId="04EDB323"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Endring av utomhusplanen som anleggelse/utvidelse av plattinger, heller, flytting av eksisterende beplanting, nyplanting og lignende skal på forhånd godkjennes av styret/årsmøtet. Dette gjelder også innenfor tilleggsdel til den enkelte seksjon.</w:t>
      </w:r>
    </w:p>
    <w:p w14:paraId="2DFDF8F8"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Styret kan gi bestemmelser om høyde på hekker og annen beplantning også innenfor tilleggsdel.</w:t>
      </w:r>
    </w:p>
    <w:p w14:paraId="0344FEDD" w14:textId="77777777" w:rsidR="00687129" w:rsidRDefault="00687129">
      <w:pPr>
        <w:spacing w:after="0"/>
        <w:ind w:left="-709"/>
        <w:rPr>
          <w:rFonts w:ascii="Arial" w:hAnsi="Arial" w:cs="Arial"/>
          <w:sz w:val="22"/>
          <w:szCs w:val="22"/>
        </w:rPr>
      </w:pPr>
    </w:p>
    <w:p w14:paraId="08F223AE"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(6) Kostnader til de- og remontering av installasjoner/utstyr som nåværende eller tidligere seksjonseier har montert, slik som nevnt i (5) 2. avsnitt, må ved rehabilitering og andre felles tiltak på eiendommen, belastes den seksjon installasjonen tilhører. Styret/årsmøtet avgjør om remontering skal tillates.</w:t>
      </w:r>
    </w:p>
    <w:p w14:paraId="4C4F70F3"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1EAD0797"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(7) Forandringer som skjer i strid med de til enhver tid gjeldende bygningsforskrifter og andre offentlige bestemmelser er ikke tillatt.</w:t>
      </w:r>
    </w:p>
    <w:p w14:paraId="6F08F6EE"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5F608D0"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b/>
          <w:sz w:val="22"/>
          <w:szCs w:val="22"/>
        </w:rPr>
        <w:t>3-2</w:t>
      </w:r>
      <w:r>
        <w:rPr>
          <w:rFonts w:ascii="Arial" w:hAnsi="Arial" w:cs="Arial"/>
          <w:b/>
          <w:sz w:val="22"/>
          <w:szCs w:val="22"/>
        </w:rPr>
        <w:tab/>
        <w:t xml:space="preserve"> Ordensregler og dyrehold</w:t>
      </w:r>
    </w:p>
    <w:p w14:paraId="0ABCF340"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 xml:space="preserve">(1) Årsmøtet kan fastsette vanlige ordensregler for eiendommen. </w:t>
      </w:r>
    </w:p>
    <w:p w14:paraId="0DCC9001"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b/>
          <w:sz w:val="22"/>
          <w:szCs w:val="22"/>
        </w:rPr>
      </w:pPr>
    </w:p>
    <w:p w14:paraId="7BBD4137" w14:textId="77777777" w:rsidR="00687129" w:rsidRDefault="00782626">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 </w:t>
      </w:r>
      <w:r w:rsidR="004D25A2">
        <w:rPr>
          <w:rFonts w:ascii="Arial" w:hAnsi="Arial" w:cs="Arial"/>
          <w:sz w:val="22"/>
          <w:szCs w:val="22"/>
        </w:rPr>
        <w:t>(2) Dyrehold er tillatt så lenge dette ikke på en urimelig eller unødvendig måte er til skade eller ulempe for de øvrige brukerne av eiendommen.</w:t>
      </w:r>
    </w:p>
    <w:p w14:paraId="267BC66E"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b/>
          <w:sz w:val="22"/>
          <w:szCs w:val="22"/>
          <w:u w:val="single"/>
        </w:rPr>
      </w:pPr>
    </w:p>
    <w:p w14:paraId="75782FB7"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b/>
          <w:sz w:val="22"/>
          <w:szCs w:val="22"/>
        </w:rPr>
      </w:pPr>
    </w:p>
    <w:p w14:paraId="1ECB83CE" w14:textId="6BE689C3"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 xml:space="preserve">4. </w:t>
      </w:r>
      <w:r w:rsidR="004E1663">
        <w:rPr>
          <w:rFonts w:ascii="Arial" w:hAnsi="Arial" w:cs="Arial"/>
          <w:b/>
          <w:sz w:val="22"/>
          <w:szCs w:val="22"/>
        </w:rPr>
        <w:t>P</w:t>
      </w:r>
      <w:r>
        <w:rPr>
          <w:rFonts w:ascii="Arial" w:hAnsi="Arial" w:cs="Arial"/>
          <w:b/>
          <w:sz w:val="22"/>
          <w:szCs w:val="22"/>
        </w:rPr>
        <w:t>arkeringsplasser</w:t>
      </w:r>
    </w:p>
    <w:p w14:paraId="008C474A"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b/>
          <w:sz w:val="22"/>
          <w:szCs w:val="22"/>
        </w:rPr>
      </w:pPr>
    </w:p>
    <w:p w14:paraId="0E0F690F" w14:textId="77777777" w:rsidR="004E1663" w:rsidRDefault="004E1663" w:rsidP="004E1663">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4-1 Organisering</w:t>
      </w:r>
    </w:p>
    <w:p w14:paraId="003E2950" w14:textId="0E86407A" w:rsidR="004E1663" w:rsidRDefault="004E1663" w:rsidP="004E1663">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sz w:val="22"/>
          <w:szCs w:val="22"/>
        </w:rPr>
        <w:t xml:space="preserve">Det er ca </w:t>
      </w:r>
      <w:r w:rsidR="00E8515F">
        <w:rPr>
          <w:rFonts w:ascii="Arial" w:hAnsi="Arial" w:cs="Arial"/>
          <w:sz w:val="22"/>
          <w:szCs w:val="22"/>
        </w:rPr>
        <w:t>[XXX]</w:t>
      </w:r>
      <w:r>
        <w:rPr>
          <w:rFonts w:ascii="Arial" w:hAnsi="Arial" w:cs="Arial"/>
          <w:sz w:val="22"/>
          <w:szCs w:val="22"/>
        </w:rPr>
        <w:t xml:space="preserve"> parkeringsplasser i egen garasjekjeller under bebyggelsen som er skilt ut som anleggseiendom gnr XXX, bnr XXX. Anleggseiendommen er organisert som et tingsrettslig sameie; </w:t>
      </w:r>
      <w:r w:rsidR="00E8515F">
        <w:rPr>
          <w:rFonts w:ascii="Arial" w:hAnsi="Arial" w:cs="Arial"/>
          <w:sz w:val="22"/>
          <w:szCs w:val="22"/>
        </w:rPr>
        <w:t>Lille Løren Park Garasjesameie</w:t>
      </w:r>
      <w:r>
        <w:rPr>
          <w:rFonts w:ascii="Arial" w:hAnsi="Arial" w:cs="Arial"/>
          <w:sz w:val="22"/>
          <w:szCs w:val="22"/>
        </w:rPr>
        <w:t xml:space="preserve">. </w:t>
      </w:r>
    </w:p>
    <w:p w14:paraId="6BC392C3" w14:textId="77777777" w:rsidR="004E1663" w:rsidRDefault="004E1663" w:rsidP="004E1663">
      <w:pPr>
        <w:tabs>
          <w:tab w:val="left" w:pos="-1440"/>
          <w:tab w:val="left" w:pos="-720"/>
          <w:tab w:val="left" w:pos="0"/>
          <w:tab w:val="left" w:pos="432"/>
          <w:tab w:val="left" w:pos="720"/>
          <w:tab w:val="left" w:pos="1008"/>
          <w:tab w:val="left" w:pos="1440"/>
        </w:tabs>
        <w:spacing w:after="0"/>
        <w:rPr>
          <w:rFonts w:ascii="Arial" w:hAnsi="Arial" w:cs="Arial"/>
          <w:color w:val="FF0000"/>
          <w:sz w:val="22"/>
          <w:szCs w:val="22"/>
          <w:shd w:val="clear" w:color="auto" w:fill="FFFF00"/>
        </w:rPr>
      </w:pPr>
    </w:p>
    <w:p w14:paraId="48E24597" w14:textId="77777777" w:rsidR="004E1663" w:rsidRDefault="004E1663" w:rsidP="004E1663">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Rettigheter og plikter fremkommer av Garasjesameiets vedtekter, se vedlegg 2</w:t>
      </w:r>
    </w:p>
    <w:p w14:paraId="2B9498BC" w14:textId="77777777" w:rsidR="004E1663" w:rsidRDefault="004E1663" w:rsidP="004E1663">
      <w:pPr>
        <w:spacing w:after="0"/>
        <w:rPr>
          <w:rFonts w:ascii="Arial" w:hAnsi="Arial" w:cs="Arial"/>
          <w:sz w:val="22"/>
          <w:szCs w:val="22"/>
          <w:highlight w:val="yellow"/>
        </w:rPr>
      </w:pPr>
    </w:p>
    <w:p w14:paraId="7EB426D4" w14:textId="77777777" w:rsidR="004E1663" w:rsidRPr="00263AA5" w:rsidRDefault="004E1663" w:rsidP="004E1663">
      <w:pPr>
        <w:tabs>
          <w:tab w:val="left" w:pos="-1440"/>
          <w:tab w:val="left" w:pos="-720"/>
          <w:tab w:val="left" w:pos="0"/>
          <w:tab w:val="left" w:pos="432"/>
          <w:tab w:val="left" w:pos="720"/>
          <w:tab w:val="left" w:pos="1008"/>
          <w:tab w:val="left" w:pos="1440"/>
        </w:tabs>
        <w:spacing w:after="0"/>
        <w:rPr>
          <w:rFonts w:ascii="Arial" w:eastAsiaTheme="minorHAnsi" w:hAnsi="Arial" w:cs="Arial"/>
          <w:b/>
          <w:sz w:val="22"/>
          <w:szCs w:val="22"/>
          <w:lang w:eastAsia="en-US"/>
        </w:rPr>
      </w:pPr>
      <w:r w:rsidRPr="00263AA5">
        <w:rPr>
          <w:rFonts w:ascii="Arial" w:eastAsiaTheme="minorHAnsi" w:hAnsi="Arial" w:cs="Arial"/>
          <w:b/>
          <w:sz w:val="22"/>
          <w:szCs w:val="22"/>
          <w:lang w:eastAsia="en-US"/>
        </w:rPr>
        <w:t>4-2 Rettslig disposisjonsrett</w:t>
      </w:r>
    </w:p>
    <w:p w14:paraId="62C5BBCE" w14:textId="77777777" w:rsidR="004E1663" w:rsidRDefault="004E1663" w:rsidP="004E1663">
      <w:pPr>
        <w:tabs>
          <w:tab w:val="left" w:pos="-1440"/>
          <w:tab w:val="left" w:pos="-720"/>
          <w:tab w:val="left" w:pos="0"/>
          <w:tab w:val="left" w:pos="432"/>
          <w:tab w:val="left" w:pos="720"/>
          <w:tab w:val="left" w:pos="1008"/>
          <w:tab w:val="left" w:pos="1440"/>
        </w:tabs>
        <w:spacing w:after="0"/>
        <w:rPr>
          <w:rFonts w:ascii="Arial" w:hAnsi="Arial" w:cs="Arial"/>
          <w:sz w:val="22"/>
          <w:szCs w:val="22"/>
        </w:rPr>
      </w:pPr>
      <w:r w:rsidRPr="00433121">
        <w:rPr>
          <w:rFonts w:ascii="Arial" w:hAnsi="Arial" w:cs="Arial"/>
          <w:sz w:val="22"/>
          <w:szCs w:val="22"/>
        </w:rPr>
        <w:t xml:space="preserve">Hver p-plass </w:t>
      </w:r>
      <w:r>
        <w:rPr>
          <w:rFonts w:ascii="Arial" w:hAnsi="Arial" w:cs="Arial"/>
          <w:sz w:val="22"/>
          <w:szCs w:val="22"/>
        </w:rPr>
        <w:t xml:space="preserve">utgjør </w:t>
      </w:r>
      <w:r w:rsidRPr="00433121">
        <w:rPr>
          <w:rFonts w:ascii="Arial" w:hAnsi="Arial" w:cs="Arial"/>
          <w:sz w:val="22"/>
          <w:szCs w:val="22"/>
        </w:rPr>
        <w:t xml:space="preserve">en ideell eierandel </w:t>
      </w:r>
      <w:r>
        <w:rPr>
          <w:rFonts w:ascii="Arial" w:hAnsi="Arial" w:cs="Arial"/>
          <w:sz w:val="22"/>
          <w:szCs w:val="22"/>
        </w:rPr>
        <w:t xml:space="preserve">av anleggseiendommen (Garasjesameiet). </w:t>
      </w:r>
    </w:p>
    <w:p w14:paraId="097E51C9" w14:textId="77777777" w:rsidR="004E1663" w:rsidRDefault="004E1663" w:rsidP="004E1663">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60429E9B" w14:textId="00757717" w:rsidR="004E1663" w:rsidRPr="00433121" w:rsidRDefault="004E1663" w:rsidP="004E1663">
      <w:pPr>
        <w:tabs>
          <w:tab w:val="left" w:pos="-1440"/>
          <w:tab w:val="left" w:pos="-720"/>
          <w:tab w:val="left" w:pos="0"/>
          <w:tab w:val="left" w:pos="432"/>
          <w:tab w:val="left" w:pos="720"/>
          <w:tab w:val="left" w:pos="1008"/>
          <w:tab w:val="left" w:pos="1440"/>
        </w:tabs>
        <w:spacing w:after="0"/>
        <w:rPr>
          <w:rFonts w:ascii="Arial" w:hAnsi="Arial" w:cs="Arial"/>
          <w:sz w:val="22"/>
          <w:szCs w:val="22"/>
        </w:rPr>
      </w:pPr>
      <w:r w:rsidRPr="00433121">
        <w:rPr>
          <w:rFonts w:ascii="Arial" w:hAnsi="Arial" w:cs="Arial"/>
          <w:sz w:val="22"/>
          <w:szCs w:val="22"/>
        </w:rPr>
        <w:t>Sameiere i</w:t>
      </w:r>
      <w:r>
        <w:rPr>
          <w:rFonts w:ascii="Arial" w:hAnsi="Arial" w:cs="Arial"/>
          <w:sz w:val="22"/>
          <w:szCs w:val="22"/>
        </w:rPr>
        <w:t xml:space="preserve"> anleggseiendommen </w:t>
      </w:r>
      <w:r w:rsidRPr="00433121">
        <w:rPr>
          <w:rFonts w:ascii="Arial" w:hAnsi="Arial" w:cs="Arial"/>
          <w:sz w:val="22"/>
          <w:szCs w:val="22"/>
        </w:rPr>
        <w:t>er seksjonseiere i sameiet og evt andre som har ervervet p-plass fra utbygger</w:t>
      </w:r>
      <w:r w:rsidR="007B4A61">
        <w:rPr>
          <w:rFonts w:ascii="Arial" w:hAnsi="Arial" w:cs="Arial"/>
          <w:sz w:val="22"/>
          <w:szCs w:val="22"/>
        </w:rPr>
        <w:t>.</w:t>
      </w:r>
    </w:p>
    <w:p w14:paraId="6B74E0FD" w14:textId="77777777" w:rsidR="004E1663" w:rsidRPr="00433121" w:rsidRDefault="004E1663" w:rsidP="004E1663">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79643B17" w14:textId="5C9B1CEA" w:rsidR="004E1663" w:rsidRDefault="004E1663" w:rsidP="004E1663">
      <w:pPr>
        <w:rPr>
          <w:rFonts w:ascii="Arial" w:eastAsiaTheme="minorHAnsi" w:hAnsi="Arial" w:cs="Arial"/>
          <w:color w:val="000000"/>
          <w:sz w:val="22"/>
          <w:szCs w:val="22"/>
          <w:lang w:eastAsia="en-US"/>
        </w:rPr>
      </w:pPr>
      <w:bookmarkStart w:id="2" w:name="_Hlk47082833"/>
      <w:r w:rsidRPr="00494765">
        <w:rPr>
          <w:rFonts w:ascii="Arial" w:eastAsiaTheme="minorHAnsi" w:hAnsi="Arial" w:cs="Arial"/>
          <w:color w:val="000000"/>
          <w:sz w:val="22"/>
          <w:szCs w:val="22"/>
          <w:lang w:eastAsia="en-US"/>
        </w:rPr>
        <w:t>En sameieandel med rett til en parkeringsplass kan, med mindre den overdras sammen med tilhørende eierseksjon, kun overdras til annen eierseksjon</w:t>
      </w:r>
      <w:r>
        <w:rPr>
          <w:rFonts w:ascii="Arial" w:eastAsiaTheme="minorHAnsi" w:hAnsi="Arial" w:cs="Arial"/>
          <w:color w:val="000000"/>
          <w:sz w:val="22"/>
          <w:szCs w:val="22"/>
          <w:lang w:eastAsia="en-US"/>
        </w:rPr>
        <w:t xml:space="preserve"> i sameiet </w:t>
      </w:r>
      <w:r w:rsidRPr="00494765">
        <w:rPr>
          <w:rFonts w:ascii="Arial" w:eastAsiaTheme="minorHAnsi" w:hAnsi="Arial" w:cs="Arial"/>
          <w:color w:val="000000"/>
          <w:sz w:val="22"/>
          <w:szCs w:val="22"/>
          <w:lang w:eastAsia="en-US"/>
        </w:rPr>
        <w:t xml:space="preserve">eller til annen boligseksjon eller andel, eller boligselskap innenfor utbyggingsområdet </w:t>
      </w:r>
      <w:r w:rsidR="00E8515F">
        <w:rPr>
          <w:rFonts w:ascii="Arial" w:eastAsiaTheme="minorHAnsi" w:hAnsi="Arial" w:cs="Arial"/>
          <w:color w:val="000000"/>
          <w:sz w:val="22"/>
          <w:szCs w:val="22"/>
          <w:lang w:eastAsia="en-US"/>
        </w:rPr>
        <w:t xml:space="preserve">Lille Løren Park </w:t>
      </w:r>
      <w:r w:rsidRPr="00E8515F">
        <w:rPr>
          <w:rFonts w:ascii="Arial" w:eastAsiaTheme="minorHAnsi" w:hAnsi="Arial" w:cs="Arial"/>
          <w:color w:val="000000"/>
          <w:sz w:val="22"/>
          <w:szCs w:val="22"/>
          <w:highlight w:val="yellow"/>
          <w:lang w:eastAsia="en-US"/>
        </w:rPr>
        <w:t>gnr XX, bnr XX, gnr XX, bnr XX, gnr XX, bnr XX.</w:t>
      </w:r>
      <w:r>
        <w:rPr>
          <w:rFonts w:ascii="Arial" w:eastAsiaTheme="minorHAnsi" w:hAnsi="Arial" w:cs="Arial"/>
          <w:color w:val="000000"/>
          <w:sz w:val="22"/>
          <w:szCs w:val="22"/>
          <w:lang w:eastAsia="en-US"/>
        </w:rPr>
        <w:t xml:space="preserve"> </w:t>
      </w:r>
    </w:p>
    <w:bookmarkEnd w:id="2"/>
    <w:p w14:paraId="153BE48F" w14:textId="77777777" w:rsidR="004E1663" w:rsidRPr="00433121" w:rsidRDefault="004E1663" w:rsidP="004E1663">
      <w:pPr>
        <w:rPr>
          <w:rFonts w:ascii="Arial" w:eastAsiaTheme="minorHAnsi" w:hAnsi="Arial" w:cs="Arial"/>
          <w:color w:val="000000"/>
          <w:sz w:val="22"/>
          <w:szCs w:val="22"/>
          <w:lang w:eastAsia="en-US"/>
        </w:rPr>
      </w:pPr>
      <w:r w:rsidRPr="00433121">
        <w:rPr>
          <w:rFonts w:ascii="Arial" w:hAnsi="Arial" w:cs="Arial"/>
          <w:sz w:val="22"/>
          <w:szCs w:val="22"/>
        </w:rPr>
        <w:t>Utbygger vil eie og disponere p-plasser som ikke er solgt.</w:t>
      </w:r>
      <w:r w:rsidRPr="00433121">
        <w:rPr>
          <w:rFonts w:ascii="Arial" w:eastAsiaTheme="minorHAnsi" w:hAnsi="Arial" w:cs="Arial"/>
          <w:color w:val="000000"/>
          <w:sz w:val="22"/>
          <w:szCs w:val="22"/>
          <w:lang w:eastAsia="en-US"/>
        </w:rPr>
        <w:t xml:space="preserve"> </w:t>
      </w:r>
    </w:p>
    <w:p w14:paraId="35BBF786" w14:textId="42E07C1F" w:rsidR="004E1663" w:rsidRDefault="004E1663" w:rsidP="004E1663">
      <w:pPr>
        <w:tabs>
          <w:tab w:val="left" w:pos="-720"/>
        </w:tabs>
        <w:rPr>
          <w:rFonts w:ascii="Arial" w:hAnsi="Arial" w:cs="Arial"/>
          <w:sz w:val="22"/>
          <w:szCs w:val="22"/>
        </w:rPr>
      </w:pPr>
      <w:r>
        <w:rPr>
          <w:rFonts w:ascii="Arial" w:hAnsi="Arial" w:cs="Arial"/>
          <w:sz w:val="22"/>
          <w:szCs w:val="22"/>
        </w:rPr>
        <w:t xml:space="preserve">Sameiers eierrett (hjemmel) til den enkelte parkeringsplass vil ved den første kjøpers overtagelse av hver enkelt plass ved garasjeanleggets ferdigstillelse bli registrert på den enkelte sameier sin seksjon i grunnboken ved tinglysning (realkobling). </w:t>
      </w:r>
      <w:bookmarkStart w:id="3" w:name="_Hlk75519948"/>
      <w:r>
        <w:rPr>
          <w:rFonts w:ascii="Arial" w:hAnsi="Arial" w:cs="Arial"/>
          <w:sz w:val="22"/>
          <w:szCs w:val="22"/>
        </w:rPr>
        <w:t xml:space="preserve">Dersom den ideelle </w:t>
      </w:r>
      <w:r>
        <w:rPr>
          <w:rFonts w:ascii="Arial" w:hAnsi="Arial" w:cs="Arial"/>
          <w:sz w:val="22"/>
          <w:szCs w:val="22"/>
        </w:rPr>
        <w:lastRenderedPageBreak/>
        <w:t xml:space="preserve">andelen i anleggseiendommen ikke skal følge tilhørende boligseksjon i </w:t>
      </w:r>
      <w:r w:rsidR="00E8515F">
        <w:rPr>
          <w:rFonts w:ascii="Arial" w:hAnsi="Arial" w:cs="Arial"/>
          <w:sz w:val="22"/>
          <w:szCs w:val="22"/>
        </w:rPr>
        <w:t xml:space="preserve">[Lille Løren Park </w:t>
      </w:r>
      <w:r w:rsidR="007B4A61">
        <w:rPr>
          <w:rFonts w:ascii="Arial" w:hAnsi="Arial" w:cs="Arial"/>
          <w:sz w:val="22"/>
          <w:szCs w:val="22"/>
        </w:rPr>
        <w:t xml:space="preserve">2 </w:t>
      </w:r>
      <w:r w:rsidR="00E8515F">
        <w:rPr>
          <w:rFonts w:ascii="Arial" w:hAnsi="Arial" w:cs="Arial"/>
          <w:sz w:val="22"/>
          <w:szCs w:val="22"/>
        </w:rPr>
        <w:t xml:space="preserve">Sameie– Hus </w:t>
      </w:r>
      <w:r w:rsidR="007B4A61">
        <w:rPr>
          <w:rFonts w:ascii="Arial" w:hAnsi="Arial" w:cs="Arial"/>
          <w:sz w:val="22"/>
          <w:szCs w:val="22"/>
        </w:rPr>
        <w:t>A2</w:t>
      </w:r>
      <w:r w:rsidR="00E8515F">
        <w:rPr>
          <w:rFonts w:ascii="Arial" w:hAnsi="Arial" w:cs="Arial"/>
          <w:sz w:val="22"/>
          <w:szCs w:val="22"/>
        </w:rPr>
        <w:t xml:space="preserve"> og </w:t>
      </w:r>
      <w:r w:rsidR="007B4A61">
        <w:rPr>
          <w:rFonts w:ascii="Arial" w:hAnsi="Arial" w:cs="Arial"/>
          <w:sz w:val="22"/>
          <w:szCs w:val="22"/>
        </w:rPr>
        <w:t>D</w:t>
      </w:r>
      <w:r w:rsidR="00E8515F">
        <w:rPr>
          <w:rFonts w:ascii="Arial" w:hAnsi="Arial" w:cs="Arial"/>
          <w:sz w:val="22"/>
          <w:szCs w:val="22"/>
        </w:rPr>
        <w:t xml:space="preserve">] </w:t>
      </w:r>
      <w:r w:rsidRPr="00583A27">
        <w:rPr>
          <w:rFonts w:ascii="Arial" w:hAnsi="Arial" w:cs="Arial"/>
          <w:sz w:val="22"/>
          <w:szCs w:val="22"/>
        </w:rPr>
        <w:t>Sameie</w:t>
      </w:r>
      <w:r>
        <w:rPr>
          <w:rFonts w:ascii="Arial" w:eastAsia="Arial Unicode MS" w:hAnsi="Arial" w:cs="Arial"/>
          <w:sz w:val="22"/>
          <w:szCs w:val="22"/>
        </w:rPr>
        <w:t xml:space="preserve"> </w:t>
      </w:r>
      <w:r>
        <w:rPr>
          <w:rFonts w:ascii="Arial" w:hAnsi="Arial" w:cs="Arial"/>
          <w:sz w:val="22"/>
          <w:szCs w:val="22"/>
        </w:rPr>
        <w:t>ved senere salg, må selger eller kjøper selv overføre den ideelle eierandelen til kjøpers seksjon, jfr 2.avsnitt.</w:t>
      </w:r>
    </w:p>
    <w:bookmarkEnd w:id="3"/>
    <w:p w14:paraId="5A0A19BE" w14:textId="77777777" w:rsidR="004E1663" w:rsidRPr="005E4C7F" w:rsidRDefault="004E1663" w:rsidP="004E1663">
      <w:pPr>
        <w:tabs>
          <w:tab w:val="left" w:pos="-1440"/>
          <w:tab w:val="left" w:pos="-720"/>
          <w:tab w:val="left" w:pos="0"/>
          <w:tab w:val="left" w:pos="432"/>
          <w:tab w:val="left" w:pos="720"/>
          <w:tab w:val="left" w:pos="1008"/>
          <w:tab w:val="left" w:pos="1440"/>
        </w:tabs>
        <w:spacing w:after="0"/>
        <w:rPr>
          <w:rFonts w:ascii="Arial" w:eastAsiaTheme="minorHAnsi" w:hAnsi="Arial" w:cs="Arial"/>
          <w:b/>
          <w:bCs/>
          <w:color w:val="000000"/>
          <w:sz w:val="22"/>
          <w:szCs w:val="22"/>
          <w:lang w:eastAsia="en-US"/>
        </w:rPr>
      </w:pPr>
      <w:r w:rsidRPr="005E4C7F">
        <w:rPr>
          <w:rFonts w:ascii="Arial" w:eastAsiaTheme="minorHAnsi" w:hAnsi="Arial" w:cs="Arial"/>
          <w:b/>
          <w:bCs/>
          <w:color w:val="000000"/>
          <w:sz w:val="22"/>
          <w:szCs w:val="22"/>
          <w:lang w:eastAsia="en-US"/>
        </w:rPr>
        <w:t xml:space="preserve">4-2.2 Fysisk bruk av </w:t>
      </w:r>
      <w:r w:rsidRPr="005E4C7F">
        <w:rPr>
          <w:rFonts w:ascii="Arial" w:hAnsi="Arial" w:cs="Arial"/>
          <w:b/>
          <w:bCs/>
          <w:sz w:val="22"/>
          <w:szCs w:val="22"/>
        </w:rPr>
        <w:t>garasjekjeller</w:t>
      </w:r>
      <w:r w:rsidRPr="005E4C7F">
        <w:rPr>
          <w:rFonts w:ascii="Arial" w:eastAsiaTheme="minorHAnsi" w:hAnsi="Arial" w:cs="Arial"/>
          <w:b/>
          <w:bCs/>
          <w:color w:val="000000"/>
          <w:sz w:val="22"/>
          <w:szCs w:val="22"/>
          <w:lang w:eastAsia="en-US"/>
        </w:rPr>
        <w:t xml:space="preserve"> og parkeringsarealer.</w:t>
      </w:r>
    </w:p>
    <w:p w14:paraId="508A86A8" w14:textId="77777777" w:rsidR="004E1663" w:rsidRPr="00433121" w:rsidRDefault="004E1663" w:rsidP="004E1663">
      <w:pPr>
        <w:tabs>
          <w:tab w:val="left" w:pos="-720"/>
        </w:tabs>
        <w:rPr>
          <w:rFonts w:ascii="Arial" w:hAnsi="Arial" w:cs="Arial"/>
          <w:sz w:val="22"/>
          <w:szCs w:val="22"/>
        </w:rPr>
      </w:pPr>
      <w:r w:rsidRPr="00433121">
        <w:rPr>
          <w:rFonts w:ascii="Arial" w:hAnsi="Arial" w:cs="Arial"/>
          <w:sz w:val="22"/>
          <w:szCs w:val="22"/>
        </w:rPr>
        <w:t xml:space="preserve">Alle eiere i </w:t>
      </w:r>
      <w:r>
        <w:rPr>
          <w:rFonts w:ascii="Arial" w:hAnsi="Arial" w:cs="Arial"/>
          <w:sz w:val="22"/>
          <w:szCs w:val="22"/>
        </w:rPr>
        <w:t xml:space="preserve">Garasjesameiet </w:t>
      </w:r>
      <w:r w:rsidRPr="00433121">
        <w:rPr>
          <w:rFonts w:ascii="Arial" w:hAnsi="Arial" w:cs="Arial"/>
          <w:sz w:val="22"/>
          <w:szCs w:val="22"/>
        </w:rPr>
        <w:t>må innrette seg etter bestemmelser fastsatt i</w:t>
      </w:r>
      <w:r>
        <w:rPr>
          <w:rFonts w:ascii="Arial" w:hAnsi="Arial" w:cs="Arial"/>
          <w:sz w:val="22"/>
          <w:szCs w:val="22"/>
        </w:rPr>
        <w:t xml:space="preserve"> </w:t>
      </w:r>
      <w:r w:rsidRPr="00433121">
        <w:rPr>
          <w:rFonts w:ascii="Arial" w:hAnsi="Arial" w:cs="Arial"/>
          <w:sz w:val="22"/>
          <w:szCs w:val="22"/>
        </w:rPr>
        <w:t xml:space="preserve">vedtekter </w:t>
      </w:r>
      <w:r>
        <w:rPr>
          <w:rFonts w:ascii="Arial" w:hAnsi="Arial" w:cs="Arial"/>
          <w:sz w:val="22"/>
          <w:szCs w:val="22"/>
        </w:rPr>
        <w:t xml:space="preserve">og husordensregler </w:t>
      </w:r>
      <w:r w:rsidRPr="00433121">
        <w:rPr>
          <w:rFonts w:ascii="Arial" w:hAnsi="Arial" w:cs="Arial"/>
          <w:sz w:val="22"/>
          <w:szCs w:val="22"/>
        </w:rPr>
        <w:t xml:space="preserve">for bruk av </w:t>
      </w:r>
      <w:r>
        <w:rPr>
          <w:rFonts w:ascii="Arial" w:hAnsi="Arial" w:cs="Arial"/>
          <w:sz w:val="22"/>
          <w:szCs w:val="22"/>
        </w:rPr>
        <w:t>garasje</w:t>
      </w:r>
      <w:r w:rsidRPr="00433121">
        <w:rPr>
          <w:rFonts w:ascii="Arial" w:hAnsi="Arial" w:cs="Arial"/>
          <w:sz w:val="22"/>
          <w:szCs w:val="22"/>
        </w:rPr>
        <w:t xml:space="preserve">kjeller og for atkomst til sameiets eiendom. </w:t>
      </w:r>
    </w:p>
    <w:p w14:paraId="6D5CC5CD" w14:textId="77777777" w:rsidR="004E1663" w:rsidRPr="00433121" w:rsidRDefault="004E1663" w:rsidP="004E1663">
      <w:pPr>
        <w:pStyle w:val="Default"/>
        <w:rPr>
          <w:sz w:val="22"/>
          <w:szCs w:val="22"/>
        </w:rPr>
      </w:pPr>
      <w:r w:rsidRPr="00433121">
        <w:rPr>
          <w:sz w:val="22"/>
          <w:szCs w:val="22"/>
        </w:rPr>
        <w:t xml:space="preserve">All ferdsel </w:t>
      </w:r>
      <w:r>
        <w:rPr>
          <w:sz w:val="22"/>
          <w:szCs w:val="22"/>
        </w:rPr>
        <w:t xml:space="preserve">på </w:t>
      </w:r>
      <w:r w:rsidRPr="00433121">
        <w:rPr>
          <w:sz w:val="22"/>
          <w:szCs w:val="22"/>
        </w:rPr>
        <w:t>eiendom</w:t>
      </w:r>
      <w:r>
        <w:rPr>
          <w:sz w:val="22"/>
          <w:szCs w:val="22"/>
        </w:rPr>
        <w:t>men</w:t>
      </w:r>
      <w:r w:rsidRPr="00433121">
        <w:rPr>
          <w:sz w:val="22"/>
          <w:szCs w:val="22"/>
        </w:rPr>
        <w:t xml:space="preserve"> og i kjørebane og adkomstarealer skal skje hensynsfullt og slik at annen ferdsel ikke unødig hindres eller skade unødig forvoldes. Det er ikke tillatt å parkere utenfor oppmålte parkeringsplasser.</w:t>
      </w:r>
    </w:p>
    <w:p w14:paraId="1B1D4375" w14:textId="77777777" w:rsidR="004E1663" w:rsidRPr="00433121" w:rsidRDefault="004E1663" w:rsidP="004E1663">
      <w:pPr>
        <w:pStyle w:val="Default"/>
        <w:rPr>
          <w:sz w:val="22"/>
          <w:szCs w:val="22"/>
        </w:rPr>
      </w:pPr>
    </w:p>
    <w:p w14:paraId="4CB1AE41" w14:textId="05760565" w:rsidR="004E1663" w:rsidRPr="00433121" w:rsidRDefault="004E1663" w:rsidP="004E1663">
      <w:pPr>
        <w:pStyle w:val="Default"/>
        <w:rPr>
          <w:sz w:val="22"/>
          <w:szCs w:val="22"/>
        </w:rPr>
      </w:pPr>
      <w:r w:rsidRPr="00433121">
        <w:rPr>
          <w:sz w:val="22"/>
          <w:szCs w:val="22"/>
        </w:rPr>
        <w:t xml:space="preserve">Parkeringsareal kan kun benyttes som oppstillingsplass for bil/MC, med mindre annen bruk er godkjent av styret i </w:t>
      </w:r>
      <w:r w:rsidR="00E8515F">
        <w:rPr>
          <w:sz w:val="22"/>
          <w:szCs w:val="22"/>
        </w:rPr>
        <w:t>Garasjesameiet</w:t>
      </w:r>
    </w:p>
    <w:p w14:paraId="5776C9C8" w14:textId="77777777" w:rsidR="004E1663" w:rsidRPr="00263AA5" w:rsidRDefault="004E1663" w:rsidP="004E1663">
      <w:pPr>
        <w:spacing w:after="0"/>
        <w:rPr>
          <w:rFonts w:ascii="Arial" w:hAnsi="Arial" w:cs="Arial"/>
          <w:b/>
          <w:sz w:val="22"/>
          <w:szCs w:val="22"/>
        </w:rPr>
      </w:pPr>
    </w:p>
    <w:p w14:paraId="0327D327" w14:textId="458509CC" w:rsidR="004E1663" w:rsidRPr="00263AA5" w:rsidRDefault="004E1663" w:rsidP="004E1663">
      <w:pPr>
        <w:spacing w:after="0"/>
        <w:rPr>
          <w:rFonts w:ascii="Arial" w:hAnsi="Arial" w:cs="Arial"/>
          <w:b/>
          <w:sz w:val="22"/>
          <w:szCs w:val="22"/>
        </w:rPr>
      </w:pPr>
      <w:r w:rsidRPr="00263AA5">
        <w:rPr>
          <w:rFonts w:ascii="Arial" w:hAnsi="Arial" w:cs="Arial"/>
          <w:b/>
          <w:sz w:val="22"/>
          <w:szCs w:val="22"/>
        </w:rPr>
        <w:t xml:space="preserve">4-3 Drift, vedlikehold og administrasjon </w:t>
      </w:r>
      <w:r w:rsidR="001707B2">
        <w:rPr>
          <w:rFonts w:ascii="Arial" w:hAnsi="Arial" w:cs="Arial"/>
          <w:b/>
          <w:sz w:val="22"/>
          <w:szCs w:val="22"/>
        </w:rPr>
        <w:t>Garasjesameie</w:t>
      </w:r>
    </w:p>
    <w:p w14:paraId="29DC3C50" w14:textId="2913F514" w:rsidR="004E1663" w:rsidRPr="00263AA5" w:rsidRDefault="00E8515F" w:rsidP="004E1663">
      <w:pPr>
        <w:tabs>
          <w:tab w:val="left" w:pos="-1440"/>
          <w:tab w:val="left" w:pos="-720"/>
          <w:tab w:val="left" w:pos="0"/>
          <w:tab w:val="left" w:pos="432"/>
          <w:tab w:val="left" w:pos="720"/>
          <w:tab w:val="left" w:pos="1008"/>
          <w:tab w:val="left" w:pos="1440"/>
        </w:tabs>
        <w:spacing w:after="0"/>
        <w:rPr>
          <w:rFonts w:ascii="Arial" w:hAnsi="Arial" w:cs="Arial"/>
          <w:sz w:val="22"/>
          <w:szCs w:val="22"/>
        </w:rPr>
      </w:pPr>
      <w:bookmarkStart w:id="4" w:name="_Hlk75519997"/>
      <w:r>
        <w:rPr>
          <w:rFonts w:ascii="Arial" w:hAnsi="Arial" w:cs="Arial"/>
          <w:sz w:val="22"/>
          <w:szCs w:val="22"/>
        </w:rPr>
        <w:t>Garasjesameiet</w:t>
      </w:r>
      <w:r w:rsidR="004E1663">
        <w:rPr>
          <w:rFonts w:ascii="Arial" w:hAnsi="Arial" w:cs="Arial"/>
          <w:sz w:val="22"/>
          <w:szCs w:val="22"/>
        </w:rPr>
        <w:t xml:space="preserve"> </w:t>
      </w:r>
      <w:bookmarkEnd w:id="4"/>
      <w:r w:rsidR="004E1663">
        <w:rPr>
          <w:rFonts w:ascii="Arial" w:hAnsi="Arial" w:cs="Arial"/>
          <w:sz w:val="22"/>
          <w:szCs w:val="22"/>
        </w:rPr>
        <w:t>v/ styret</w:t>
      </w:r>
      <w:r w:rsidR="004E1663" w:rsidRPr="00263AA5">
        <w:rPr>
          <w:rFonts w:ascii="Arial" w:hAnsi="Arial" w:cs="Arial"/>
          <w:sz w:val="22"/>
          <w:szCs w:val="22"/>
        </w:rPr>
        <w:t xml:space="preserve"> er ansvarlig for drift og vedlikehold av garasjeanlegget, og administrasjon av </w:t>
      </w:r>
      <w:r w:rsidR="004E1663">
        <w:rPr>
          <w:rFonts w:ascii="Arial" w:hAnsi="Arial" w:cs="Arial"/>
          <w:sz w:val="22"/>
          <w:szCs w:val="22"/>
        </w:rPr>
        <w:t>jfr vedtektene for Garasjesameiet.</w:t>
      </w:r>
      <w:r>
        <w:rPr>
          <w:rFonts w:ascii="Arial" w:hAnsi="Arial" w:cs="Arial"/>
          <w:sz w:val="22"/>
          <w:szCs w:val="22"/>
        </w:rPr>
        <w:t xml:space="preserve"> </w:t>
      </w:r>
    </w:p>
    <w:p w14:paraId="49DB0FBA" w14:textId="77777777" w:rsidR="001707B2" w:rsidRPr="00263AA5" w:rsidRDefault="001707B2" w:rsidP="004E1663">
      <w:pPr>
        <w:spacing w:after="0"/>
        <w:rPr>
          <w:rFonts w:ascii="Arial" w:hAnsi="Arial" w:cs="Arial"/>
          <w:sz w:val="22"/>
          <w:szCs w:val="22"/>
        </w:rPr>
      </w:pPr>
    </w:p>
    <w:p w14:paraId="58B29452" w14:textId="77777777" w:rsidR="004E1663" w:rsidRPr="00263AA5" w:rsidRDefault="004E1663" w:rsidP="004E1663">
      <w:pPr>
        <w:tabs>
          <w:tab w:val="left" w:pos="-1440"/>
          <w:tab w:val="left" w:pos="-720"/>
          <w:tab w:val="left" w:pos="0"/>
          <w:tab w:val="left" w:pos="432"/>
          <w:tab w:val="left" w:pos="720"/>
          <w:tab w:val="left" w:pos="1008"/>
          <w:tab w:val="left" w:pos="1440"/>
        </w:tabs>
        <w:spacing w:after="0"/>
        <w:rPr>
          <w:rFonts w:ascii="Arial" w:eastAsiaTheme="minorHAnsi" w:hAnsi="Arial" w:cs="Arial"/>
          <w:b/>
          <w:sz w:val="22"/>
          <w:szCs w:val="22"/>
          <w:lang w:eastAsia="en-US"/>
        </w:rPr>
      </w:pPr>
      <w:r w:rsidRPr="00263AA5">
        <w:rPr>
          <w:rFonts w:ascii="Arial" w:eastAsiaTheme="minorHAnsi" w:hAnsi="Arial" w:cs="Arial"/>
          <w:b/>
          <w:sz w:val="22"/>
          <w:szCs w:val="22"/>
          <w:lang w:eastAsia="en-US"/>
        </w:rPr>
        <w:t>4-4 Kostnader</w:t>
      </w:r>
    </w:p>
    <w:p w14:paraId="55F10347" w14:textId="29C9C46D" w:rsidR="004E1663" w:rsidRPr="00263AA5" w:rsidRDefault="004E1663" w:rsidP="004E1663">
      <w:pPr>
        <w:tabs>
          <w:tab w:val="left" w:pos="-1440"/>
          <w:tab w:val="left" w:pos="-720"/>
          <w:tab w:val="left" w:pos="0"/>
          <w:tab w:val="left" w:pos="432"/>
          <w:tab w:val="left" w:pos="720"/>
          <w:tab w:val="left" w:pos="1008"/>
          <w:tab w:val="left" w:pos="1440"/>
        </w:tabs>
        <w:spacing w:after="0"/>
        <w:rPr>
          <w:rFonts w:ascii="Arial" w:hAnsi="Arial" w:cs="Arial"/>
          <w:sz w:val="22"/>
          <w:szCs w:val="22"/>
        </w:rPr>
      </w:pPr>
      <w:r w:rsidRPr="00263AA5">
        <w:rPr>
          <w:rFonts w:ascii="Arial" w:hAnsi="Arial" w:cs="Arial"/>
          <w:sz w:val="22"/>
          <w:szCs w:val="22"/>
        </w:rPr>
        <w:t>Felleskostnader knyttet til drift og vedlikehold av garasjeanlegget, fordeles med likt beløp pr p-plass som disponeres</w:t>
      </w:r>
      <w:r w:rsidR="00E8515F">
        <w:rPr>
          <w:rFonts w:ascii="Arial" w:hAnsi="Arial" w:cs="Arial"/>
          <w:sz w:val="22"/>
          <w:szCs w:val="22"/>
        </w:rPr>
        <w:t xml:space="preserve"> og skal innbetales til Garasjesameiet.</w:t>
      </w:r>
    </w:p>
    <w:p w14:paraId="1A1798E8" w14:textId="77777777" w:rsidR="004E1663" w:rsidRPr="00263AA5" w:rsidRDefault="004E1663" w:rsidP="004E1663">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1651B528" w14:textId="77777777" w:rsidR="004E1663" w:rsidRPr="00263AA5" w:rsidRDefault="004E1663" w:rsidP="004E1663">
      <w:pPr>
        <w:tabs>
          <w:tab w:val="left" w:pos="-1440"/>
          <w:tab w:val="left" w:pos="-720"/>
          <w:tab w:val="left" w:pos="0"/>
          <w:tab w:val="left" w:pos="432"/>
          <w:tab w:val="left" w:pos="720"/>
          <w:tab w:val="left" w:pos="1008"/>
          <w:tab w:val="left" w:pos="1440"/>
        </w:tabs>
        <w:spacing w:after="0"/>
        <w:rPr>
          <w:rFonts w:ascii="Arial" w:hAnsi="Arial" w:cs="Arial"/>
          <w:sz w:val="22"/>
          <w:szCs w:val="22"/>
        </w:rPr>
      </w:pPr>
      <w:r w:rsidRPr="00263AA5">
        <w:rPr>
          <w:rFonts w:ascii="Arial" w:hAnsi="Arial" w:cs="Arial"/>
          <w:sz w:val="22"/>
          <w:szCs w:val="22"/>
        </w:rPr>
        <w:t xml:space="preserve">Dette gjelder for eksempel kostnader til: </w:t>
      </w:r>
    </w:p>
    <w:p w14:paraId="579F6DD6" w14:textId="77777777" w:rsidR="004E1663" w:rsidRPr="00263AA5" w:rsidRDefault="004E1663" w:rsidP="004E1663">
      <w:pPr>
        <w:pStyle w:val="Listeavsnitt"/>
        <w:numPr>
          <w:ilvl w:val="0"/>
          <w:numId w:val="33"/>
        </w:numPr>
        <w:tabs>
          <w:tab w:val="left" w:pos="-1440"/>
          <w:tab w:val="left" w:pos="-720"/>
          <w:tab w:val="left" w:pos="0"/>
          <w:tab w:val="left" w:pos="432"/>
          <w:tab w:val="left" w:pos="1008"/>
          <w:tab w:val="left" w:pos="1440"/>
        </w:tabs>
        <w:spacing w:after="0"/>
        <w:rPr>
          <w:rFonts w:ascii="Arial" w:hAnsi="Arial" w:cs="Arial"/>
          <w:sz w:val="22"/>
          <w:szCs w:val="22"/>
        </w:rPr>
      </w:pPr>
      <w:r w:rsidRPr="00263AA5">
        <w:rPr>
          <w:rFonts w:ascii="Arial" w:hAnsi="Arial" w:cs="Arial"/>
          <w:sz w:val="22"/>
          <w:szCs w:val="22"/>
        </w:rPr>
        <w:t>snørydding/feiing</w:t>
      </w:r>
    </w:p>
    <w:p w14:paraId="1A458E53" w14:textId="77777777" w:rsidR="004E1663" w:rsidRPr="00263AA5" w:rsidRDefault="004E1663" w:rsidP="004E1663">
      <w:pPr>
        <w:pStyle w:val="Listeavsnitt"/>
        <w:numPr>
          <w:ilvl w:val="0"/>
          <w:numId w:val="33"/>
        </w:numPr>
        <w:tabs>
          <w:tab w:val="left" w:pos="-1440"/>
          <w:tab w:val="left" w:pos="-720"/>
          <w:tab w:val="left" w:pos="0"/>
          <w:tab w:val="left" w:pos="432"/>
          <w:tab w:val="left" w:pos="1008"/>
          <w:tab w:val="left" w:pos="1440"/>
        </w:tabs>
        <w:spacing w:after="0"/>
        <w:rPr>
          <w:rFonts w:ascii="Arial" w:hAnsi="Arial" w:cs="Arial"/>
          <w:sz w:val="22"/>
          <w:szCs w:val="22"/>
        </w:rPr>
      </w:pPr>
      <w:r w:rsidRPr="00263AA5">
        <w:rPr>
          <w:rFonts w:ascii="Arial" w:hAnsi="Arial" w:cs="Arial"/>
          <w:sz w:val="22"/>
          <w:szCs w:val="22"/>
        </w:rPr>
        <w:t>rengjøring av garasjekjeller</w:t>
      </w:r>
    </w:p>
    <w:p w14:paraId="7971C8FC" w14:textId="77777777" w:rsidR="004E1663" w:rsidRPr="00263AA5" w:rsidRDefault="004E1663" w:rsidP="004E1663">
      <w:pPr>
        <w:pStyle w:val="Listeavsnitt"/>
        <w:numPr>
          <w:ilvl w:val="0"/>
          <w:numId w:val="33"/>
        </w:numPr>
        <w:tabs>
          <w:tab w:val="left" w:pos="-1440"/>
          <w:tab w:val="left" w:pos="-720"/>
          <w:tab w:val="left" w:pos="0"/>
          <w:tab w:val="left" w:pos="432"/>
          <w:tab w:val="left" w:pos="1008"/>
          <w:tab w:val="left" w:pos="1440"/>
        </w:tabs>
        <w:spacing w:after="0"/>
        <w:rPr>
          <w:rFonts w:ascii="Arial" w:hAnsi="Arial" w:cs="Arial"/>
          <w:sz w:val="22"/>
          <w:szCs w:val="22"/>
        </w:rPr>
      </w:pPr>
      <w:r w:rsidRPr="00263AA5">
        <w:rPr>
          <w:rFonts w:ascii="Arial" w:hAnsi="Arial" w:cs="Arial"/>
          <w:sz w:val="22"/>
          <w:szCs w:val="22"/>
        </w:rPr>
        <w:t>reparasjon av garasjeport</w:t>
      </w:r>
    </w:p>
    <w:p w14:paraId="1D386CA7" w14:textId="77777777" w:rsidR="004E1663" w:rsidRPr="00263AA5" w:rsidRDefault="004E1663" w:rsidP="004E1663">
      <w:pPr>
        <w:pStyle w:val="Listeavsnitt"/>
        <w:numPr>
          <w:ilvl w:val="0"/>
          <w:numId w:val="33"/>
        </w:numPr>
        <w:tabs>
          <w:tab w:val="left" w:pos="-1440"/>
          <w:tab w:val="left" w:pos="-720"/>
          <w:tab w:val="left" w:pos="0"/>
          <w:tab w:val="left" w:pos="432"/>
          <w:tab w:val="left" w:pos="1008"/>
          <w:tab w:val="left" w:pos="1440"/>
        </w:tabs>
        <w:spacing w:after="0"/>
        <w:rPr>
          <w:rFonts w:ascii="Arial" w:hAnsi="Arial" w:cs="Arial"/>
          <w:sz w:val="22"/>
          <w:szCs w:val="22"/>
        </w:rPr>
      </w:pPr>
      <w:r w:rsidRPr="00263AA5">
        <w:rPr>
          <w:rFonts w:ascii="Arial" w:hAnsi="Arial" w:cs="Arial"/>
          <w:sz w:val="22"/>
          <w:szCs w:val="22"/>
        </w:rPr>
        <w:t>forsikring</w:t>
      </w:r>
    </w:p>
    <w:p w14:paraId="18ACF4F3" w14:textId="77777777" w:rsidR="004E1663" w:rsidRPr="00263AA5" w:rsidRDefault="004E1663" w:rsidP="004E1663">
      <w:pPr>
        <w:pStyle w:val="Listeavsnitt"/>
        <w:numPr>
          <w:ilvl w:val="0"/>
          <w:numId w:val="33"/>
        </w:numPr>
        <w:tabs>
          <w:tab w:val="left" w:pos="-1440"/>
          <w:tab w:val="left" w:pos="-720"/>
          <w:tab w:val="left" w:pos="0"/>
          <w:tab w:val="left" w:pos="432"/>
          <w:tab w:val="left" w:pos="1008"/>
          <w:tab w:val="left" w:pos="1440"/>
        </w:tabs>
        <w:spacing w:after="0"/>
        <w:rPr>
          <w:rFonts w:ascii="Arial" w:hAnsi="Arial" w:cs="Arial"/>
          <w:sz w:val="22"/>
          <w:szCs w:val="22"/>
        </w:rPr>
      </w:pPr>
      <w:r w:rsidRPr="00263AA5">
        <w:rPr>
          <w:rFonts w:ascii="Arial" w:hAnsi="Arial" w:cs="Arial"/>
          <w:sz w:val="22"/>
          <w:szCs w:val="22"/>
        </w:rPr>
        <w:t>strøm</w:t>
      </w:r>
    </w:p>
    <w:p w14:paraId="3E3DBD2F" w14:textId="77777777" w:rsidR="004E1663" w:rsidRPr="00263AA5" w:rsidRDefault="004E1663" w:rsidP="004E1663">
      <w:pPr>
        <w:pStyle w:val="Listeavsnitt"/>
        <w:numPr>
          <w:ilvl w:val="0"/>
          <w:numId w:val="33"/>
        </w:numPr>
        <w:tabs>
          <w:tab w:val="left" w:pos="-1440"/>
          <w:tab w:val="left" w:pos="-720"/>
          <w:tab w:val="left" w:pos="0"/>
          <w:tab w:val="left" w:pos="432"/>
          <w:tab w:val="left" w:pos="1008"/>
          <w:tab w:val="left" w:pos="1440"/>
        </w:tabs>
        <w:spacing w:after="0"/>
        <w:rPr>
          <w:rFonts w:ascii="Arial" w:hAnsi="Arial" w:cs="Arial"/>
          <w:sz w:val="22"/>
          <w:szCs w:val="22"/>
        </w:rPr>
      </w:pPr>
      <w:r w:rsidRPr="00263AA5">
        <w:rPr>
          <w:rFonts w:ascii="Arial" w:hAnsi="Arial" w:cs="Arial"/>
          <w:sz w:val="22"/>
          <w:szCs w:val="22"/>
        </w:rPr>
        <w:t>kjøre- og adkomstarealer</w:t>
      </w:r>
    </w:p>
    <w:p w14:paraId="618F82AC" w14:textId="77777777" w:rsidR="004E1663" w:rsidRPr="00263AA5" w:rsidRDefault="004E1663" w:rsidP="004E1663">
      <w:pPr>
        <w:pStyle w:val="Listeavsnitt"/>
        <w:numPr>
          <w:ilvl w:val="0"/>
          <w:numId w:val="33"/>
        </w:numPr>
        <w:tabs>
          <w:tab w:val="left" w:pos="-1440"/>
          <w:tab w:val="left" w:pos="-720"/>
          <w:tab w:val="left" w:pos="0"/>
          <w:tab w:val="left" w:pos="432"/>
          <w:tab w:val="left" w:pos="1008"/>
          <w:tab w:val="left" w:pos="1440"/>
        </w:tabs>
        <w:spacing w:after="0"/>
        <w:rPr>
          <w:rFonts w:ascii="Arial" w:hAnsi="Arial" w:cs="Arial"/>
          <w:sz w:val="22"/>
          <w:szCs w:val="22"/>
        </w:rPr>
      </w:pPr>
      <w:r w:rsidRPr="00263AA5">
        <w:rPr>
          <w:rFonts w:ascii="Arial" w:hAnsi="Arial" w:cs="Arial"/>
          <w:sz w:val="22"/>
          <w:szCs w:val="22"/>
        </w:rPr>
        <w:t>ventilasjon og øvrig tekniske anlegg</w:t>
      </w:r>
    </w:p>
    <w:p w14:paraId="5994EF14" w14:textId="77777777" w:rsidR="004E1663" w:rsidRPr="00263AA5" w:rsidRDefault="004E1663" w:rsidP="004E1663">
      <w:pPr>
        <w:pStyle w:val="Listeavsnitt"/>
        <w:numPr>
          <w:ilvl w:val="0"/>
          <w:numId w:val="33"/>
        </w:numPr>
        <w:tabs>
          <w:tab w:val="left" w:pos="-1440"/>
          <w:tab w:val="left" w:pos="-720"/>
          <w:tab w:val="left" w:pos="0"/>
          <w:tab w:val="left" w:pos="432"/>
          <w:tab w:val="left" w:pos="1008"/>
          <w:tab w:val="left" w:pos="1440"/>
        </w:tabs>
        <w:spacing w:after="0"/>
        <w:rPr>
          <w:rFonts w:ascii="Arial" w:hAnsi="Arial" w:cs="Arial"/>
          <w:sz w:val="22"/>
          <w:szCs w:val="22"/>
        </w:rPr>
      </w:pPr>
      <w:r w:rsidRPr="00263AA5">
        <w:rPr>
          <w:rFonts w:ascii="Arial" w:hAnsi="Arial" w:cs="Arial"/>
          <w:sz w:val="22"/>
          <w:szCs w:val="22"/>
        </w:rPr>
        <w:t>andre drifts og administrasjonskostnader knyttet til garasjeanlegget</w:t>
      </w:r>
    </w:p>
    <w:p w14:paraId="23CB5025" w14:textId="77777777" w:rsidR="00DB692A" w:rsidRDefault="00DB692A">
      <w:pPr>
        <w:rPr>
          <w:rFonts w:ascii="Arial" w:hAnsi="Arial" w:cs="Arial"/>
          <w:b/>
          <w:sz w:val="22"/>
          <w:szCs w:val="22"/>
        </w:rPr>
      </w:pPr>
    </w:p>
    <w:p w14:paraId="49CE5D27" w14:textId="77777777" w:rsidR="00687129" w:rsidRDefault="004D25A2">
      <w:pPr>
        <w:pStyle w:val="Merknadstekst"/>
        <w:spacing w:after="0"/>
        <w:rPr>
          <w:rFonts w:ascii="Arial" w:hAnsi="Arial" w:cs="Arial"/>
          <w:b/>
          <w:sz w:val="22"/>
          <w:szCs w:val="22"/>
        </w:rPr>
      </w:pPr>
      <w:r>
        <w:rPr>
          <w:rFonts w:ascii="Arial" w:hAnsi="Arial" w:cs="Arial"/>
          <w:b/>
          <w:sz w:val="22"/>
          <w:szCs w:val="22"/>
        </w:rPr>
        <w:t>4-5 Ladepunkt for el-bil og ladbare hybrider</w:t>
      </w:r>
    </w:p>
    <w:p w14:paraId="69AB999C" w14:textId="575BFA21" w:rsidR="00687129" w:rsidRDefault="004D25A2">
      <w:pPr>
        <w:pStyle w:val="Merknadstekst"/>
        <w:spacing w:after="0"/>
        <w:rPr>
          <w:rFonts w:ascii="Arial" w:hAnsi="Arial" w:cs="Arial"/>
          <w:sz w:val="22"/>
          <w:szCs w:val="22"/>
        </w:rPr>
      </w:pPr>
      <w:r>
        <w:rPr>
          <w:rFonts w:ascii="Arial" w:hAnsi="Arial" w:cs="Arial"/>
          <w:sz w:val="22"/>
          <w:szCs w:val="22"/>
        </w:rPr>
        <w:t xml:space="preserve">(1) En seksjonseier kan med samtykke fra styret </w:t>
      </w:r>
      <w:r w:rsidR="00E8515F">
        <w:rPr>
          <w:rFonts w:ascii="Arial" w:hAnsi="Arial" w:cs="Arial"/>
          <w:sz w:val="22"/>
          <w:szCs w:val="22"/>
        </w:rPr>
        <w:t xml:space="preserve">i Garasjesameiet </w:t>
      </w:r>
      <w:r>
        <w:rPr>
          <w:rFonts w:ascii="Arial" w:hAnsi="Arial" w:cs="Arial"/>
          <w:sz w:val="22"/>
          <w:szCs w:val="22"/>
        </w:rPr>
        <w:t xml:space="preserve">anlegge ladepunkt for elbil og ladbare hybrider i tilknytning til en parkeringsplass seksjonen disponerer, eller andre steder som styret </w:t>
      </w:r>
      <w:r w:rsidR="00E8515F">
        <w:rPr>
          <w:rFonts w:ascii="Arial" w:hAnsi="Arial" w:cs="Arial"/>
          <w:sz w:val="22"/>
          <w:szCs w:val="22"/>
        </w:rPr>
        <w:t xml:space="preserve">i Garasjesameiet </w:t>
      </w:r>
      <w:r>
        <w:rPr>
          <w:rFonts w:ascii="Arial" w:hAnsi="Arial" w:cs="Arial"/>
          <w:sz w:val="22"/>
          <w:szCs w:val="22"/>
        </w:rPr>
        <w:t>anviser. Styret</w:t>
      </w:r>
      <w:r w:rsidR="00E8515F">
        <w:rPr>
          <w:rFonts w:ascii="Arial" w:hAnsi="Arial" w:cs="Arial"/>
          <w:sz w:val="22"/>
          <w:szCs w:val="22"/>
        </w:rPr>
        <w:t xml:space="preserve"> i Garasjesameiet </w:t>
      </w:r>
      <w:r>
        <w:rPr>
          <w:rFonts w:ascii="Arial" w:hAnsi="Arial" w:cs="Arial"/>
          <w:sz w:val="22"/>
          <w:szCs w:val="22"/>
        </w:rPr>
        <w:t xml:space="preserve"> kan bare nekte samtykke dersom det foreligger en saklig grunn.  </w:t>
      </w:r>
    </w:p>
    <w:p w14:paraId="7730E4B6" w14:textId="77777777" w:rsidR="00687129" w:rsidRDefault="00687129">
      <w:pPr>
        <w:pStyle w:val="Merknadstekst"/>
        <w:spacing w:after="0"/>
        <w:rPr>
          <w:rFonts w:ascii="Arial" w:hAnsi="Arial" w:cs="Arial"/>
          <w:sz w:val="22"/>
          <w:szCs w:val="22"/>
        </w:rPr>
      </w:pPr>
    </w:p>
    <w:p w14:paraId="29C321AA" w14:textId="4C580781" w:rsidR="00687129" w:rsidRDefault="004D25A2">
      <w:pPr>
        <w:pStyle w:val="Merknadstekst"/>
        <w:spacing w:after="0"/>
        <w:rPr>
          <w:rFonts w:ascii="Arial" w:hAnsi="Arial" w:cs="Arial"/>
          <w:b/>
          <w:sz w:val="22"/>
          <w:szCs w:val="22"/>
        </w:rPr>
      </w:pPr>
      <w:r>
        <w:rPr>
          <w:rFonts w:ascii="Arial" w:hAnsi="Arial" w:cs="Arial"/>
          <w:sz w:val="22"/>
          <w:szCs w:val="22"/>
        </w:rPr>
        <w:t>(2) Kostnader til etablering av ladepunkt, vedlikehold og strøm dekkes av den enkelte seksjonseier</w:t>
      </w:r>
      <w:r w:rsidR="00E8515F">
        <w:rPr>
          <w:rFonts w:ascii="Arial" w:hAnsi="Arial" w:cs="Arial"/>
          <w:sz w:val="22"/>
          <w:szCs w:val="22"/>
        </w:rPr>
        <w:t xml:space="preserve"> som disponerer p-plass i garasjesameiet. </w:t>
      </w:r>
      <w:r>
        <w:rPr>
          <w:rFonts w:ascii="Arial" w:hAnsi="Arial" w:cs="Arial"/>
          <w:sz w:val="22"/>
          <w:szCs w:val="22"/>
        </w:rPr>
        <w:t xml:space="preserve">Strøm betales etter målt forbruk der måler er installert, eller ved et beløp fastsatt av styret </w:t>
      </w:r>
      <w:r w:rsidR="00E8515F">
        <w:rPr>
          <w:rFonts w:ascii="Arial" w:hAnsi="Arial" w:cs="Arial"/>
          <w:sz w:val="22"/>
          <w:szCs w:val="22"/>
        </w:rPr>
        <w:t xml:space="preserve">i Garasjesameiet </w:t>
      </w:r>
      <w:r>
        <w:rPr>
          <w:rFonts w:ascii="Arial" w:hAnsi="Arial" w:cs="Arial"/>
          <w:sz w:val="22"/>
          <w:szCs w:val="22"/>
        </w:rPr>
        <w:t>dersom det ikke er egen måler.</w:t>
      </w:r>
    </w:p>
    <w:p w14:paraId="3DEF40DD" w14:textId="77777777" w:rsidR="003E6469" w:rsidRDefault="003E6469">
      <w:pPr>
        <w:rPr>
          <w:rFonts w:ascii="Arial" w:hAnsi="Arial" w:cs="Arial"/>
          <w:b/>
          <w:sz w:val="22"/>
          <w:szCs w:val="22"/>
        </w:rPr>
      </w:pPr>
    </w:p>
    <w:p w14:paraId="1E982A6A"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 xml:space="preserve">4-6 Parkeringsplasser for personer med nedsatt funksjonsevne </w:t>
      </w:r>
    </w:p>
    <w:p w14:paraId="68528C01" w14:textId="77777777" w:rsidR="00687129" w:rsidRDefault="004D25A2">
      <w:pPr>
        <w:pStyle w:val="Merknadstekst"/>
        <w:spacing w:after="0"/>
        <w:rPr>
          <w:rFonts w:ascii="Arial" w:hAnsi="Arial" w:cs="Arial"/>
          <w:sz w:val="22"/>
          <w:szCs w:val="22"/>
        </w:rPr>
      </w:pPr>
      <w:r>
        <w:rPr>
          <w:rFonts w:ascii="Arial" w:hAnsi="Arial" w:cs="Arial"/>
          <w:sz w:val="22"/>
          <w:szCs w:val="22"/>
        </w:rPr>
        <w:lastRenderedPageBreak/>
        <w:t>(1) Har en seksjonseier, leietaker eller en i husstanden nedsatt funksjonsevne, kan denne kreve at styret pålegger en annen seksjonseier å bytte parkeringsplass. Bytteretten gjelder bare dersom den som krever bytte, allerede disponerer en parkeringsplass i sameiet. Styret bør tilstrebe at bytteplassen ligger i nærheten av søkers seksjon. Retten til å bruke en tilrettelagt plass varer så lenge et dokumentert behov er til stede.</w:t>
      </w:r>
    </w:p>
    <w:p w14:paraId="41D1FF1E" w14:textId="77777777" w:rsidR="00687129" w:rsidRDefault="00687129">
      <w:pPr>
        <w:pStyle w:val="Merknadstekst"/>
        <w:spacing w:after="0"/>
        <w:rPr>
          <w:rFonts w:ascii="Arial" w:hAnsi="Arial" w:cs="Arial"/>
          <w:sz w:val="22"/>
          <w:szCs w:val="22"/>
        </w:rPr>
      </w:pPr>
    </w:p>
    <w:p w14:paraId="30350C4C" w14:textId="77777777" w:rsidR="00687129" w:rsidRDefault="004D25A2">
      <w:pPr>
        <w:pStyle w:val="Merknadstekst"/>
        <w:spacing w:after="0"/>
        <w:rPr>
          <w:rFonts w:ascii="Arial" w:hAnsi="Arial" w:cs="Arial"/>
          <w:sz w:val="22"/>
          <w:szCs w:val="22"/>
        </w:rPr>
      </w:pPr>
      <w:r>
        <w:rPr>
          <w:rFonts w:ascii="Arial" w:hAnsi="Arial" w:cs="Arial"/>
          <w:sz w:val="22"/>
          <w:szCs w:val="22"/>
        </w:rPr>
        <w:t xml:space="preserve">(2) Retten gjelder bare parkeringsplasser som i vedtak etter plan- og bygningsloven er krevet opparbeidet til bruk av personer med nedsatt funksjonsevne. </w:t>
      </w:r>
    </w:p>
    <w:p w14:paraId="7E2596BF" w14:textId="77777777" w:rsidR="00687129" w:rsidRDefault="004D25A2">
      <w:pPr>
        <w:pStyle w:val="mortaga"/>
        <w:spacing w:after="0"/>
        <w:rPr>
          <w:rFonts w:ascii="Arial" w:hAnsi="Arial" w:cs="Arial"/>
          <w:sz w:val="22"/>
          <w:szCs w:val="22"/>
        </w:rPr>
      </w:pPr>
      <w:r>
        <w:rPr>
          <w:rFonts w:ascii="Arial" w:hAnsi="Arial" w:cs="Arial"/>
          <w:sz w:val="22"/>
          <w:szCs w:val="22"/>
        </w:rPr>
        <w:t>(3) Denne bestemmelsen kan bare endres dersom samtlige seksjonseiere uttrykkelig sier seg enige. Kommunen har vetorett mot endring av vedtektsbestemmelsen. Vedtekten må registreres i Foretaksregisteret.</w:t>
      </w:r>
    </w:p>
    <w:p w14:paraId="0315271C" w14:textId="77777777" w:rsidR="00687129" w:rsidRDefault="00687129">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5D8A0B40" w14:textId="77777777" w:rsidR="00687129" w:rsidRDefault="00687129">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13DE8B4B" w14:textId="77777777" w:rsidR="00687129" w:rsidRDefault="004D25A2">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r>
        <w:rPr>
          <w:rFonts w:ascii="Arial" w:hAnsi="Arial" w:cs="Arial"/>
          <w:b/>
          <w:sz w:val="22"/>
          <w:szCs w:val="22"/>
        </w:rPr>
        <w:t>5. Vedlikeholdsplikt og erstatningsansvar</w:t>
      </w:r>
    </w:p>
    <w:p w14:paraId="5B927C15" w14:textId="77777777" w:rsidR="00687129" w:rsidRDefault="00687129">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1DAF288B" w14:textId="77777777" w:rsidR="00687129" w:rsidRDefault="004D25A2">
      <w:pPr>
        <w:pStyle w:val="Listeavsnitt"/>
        <w:numPr>
          <w:ilvl w:val="1"/>
          <w:numId w:val="16"/>
        </w:numPr>
        <w:spacing w:after="0"/>
        <w:rPr>
          <w:rFonts w:ascii="Arial" w:hAnsi="Arial" w:cs="Arial"/>
          <w:b/>
          <w:sz w:val="22"/>
          <w:szCs w:val="22"/>
        </w:rPr>
      </w:pPr>
      <w:r>
        <w:rPr>
          <w:rFonts w:ascii="Arial" w:hAnsi="Arial" w:cs="Arial"/>
          <w:b/>
          <w:sz w:val="22"/>
          <w:szCs w:val="22"/>
        </w:rPr>
        <w:t>Seksjonseierens plikt til å vedlikeholde bruksenheten</w:t>
      </w:r>
    </w:p>
    <w:p w14:paraId="63B31A16" w14:textId="77777777" w:rsidR="00687129" w:rsidRDefault="004D25A2">
      <w:pPr>
        <w:spacing w:after="0"/>
        <w:rPr>
          <w:rFonts w:ascii="Arial" w:hAnsi="Arial" w:cs="Arial"/>
          <w:sz w:val="22"/>
          <w:szCs w:val="22"/>
        </w:rPr>
      </w:pPr>
      <w:r>
        <w:rPr>
          <w:rFonts w:ascii="Arial" w:hAnsi="Arial" w:cs="Arial"/>
          <w:sz w:val="22"/>
          <w:szCs w:val="22"/>
        </w:rPr>
        <w:t xml:space="preserve">(1) Seksjonseieren skal vedlikeholde bruksenheten slik at skader på fellesarealene og andre bruksenheter forebygges, og slik at de øvrige seksjonseierne slipper ulemper. Vedlikeholdsplikten omfatter også eventuelle tilleggsdeler til bruksenheten. </w:t>
      </w:r>
    </w:p>
    <w:p w14:paraId="68FCA3AB" w14:textId="77777777" w:rsidR="00687129" w:rsidRDefault="00687129">
      <w:pPr>
        <w:spacing w:after="0"/>
        <w:ind w:left="360"/>
        <w:rPr>
          <w:rFonts w:ascii="Arial" w:hAnsi="Arial" w:cs="Arial"/>
          <w:sz w:val="22"/>
          <w:szCs w:val="22"/>
        </w:rPr>
      </w:pPr>
    </w:p>
    <w:p w14:paraId="3F1FC39E" w14:textId="77777777" w:rsidR="00687129" w:rsidRDefault="004D25A2">
      <w:pPr>
        <w:spacing w:after="0"/>
        <w:rPr>
          <w:rFonts w:ascii="Arial" w:hAnsi="Arial" w:cs="Arial"/>
          <w:sz w:val="22"/>
          <w:szCs w:val="22"/>
        </w:rPr>
      </w:pPr>
      <w:r>
        <w:rPr>
          <w:rFonts w:ascii="Arial" w:hAnsi="Arial" w:cs="Arial"/>
          <w:sz w:val="22"/>
          <w:szCs w:val="22"/>
        </w:rPr>
        <w:t xml:space="preserve">(2) Seksjonseierens vedlikeholdsplikt omfatter slikt som </w:t>
      </w:r>
    </w:p>
    <w:p w14:paraId="40A05ED6" w14:textId="77777777" w:rsidR="00687129" w:rsidRDefault="00687129">
      <w:pPr>
        <w:spacing w:after="0"/>
        <w:ind w:left="360"/>
        <w:rPr>
          <w:rFonts w:ascii="Arial" w:hAnsi="Arial" w:cs="Arial"/>
          <w:sz w:val="22"/>
          <w:szCs w:val="22"/>
        </w:rPr>
      </w:pPr>
    </w:p>
    <w:p w14:paraId="63631ACC" w14:textId="77777777" w:rsidR="00687129" w:rsidRDefault="004D25A2">
      <w:pPr>
        <w:numPr>
          <w:ilvl w:val="0"/>
          <w:numId w:val="12"/>
        </w:numPr>
        <w:spacing w:after="0"/>
        <w:contextualSpacing/>
        <w:rPr>
          <w:rFonts w:ascii="Arial" w:hAnsi="Arial" w:cs="Arial"/>
          <w:sz w:val="22"/>
          <w:szCs w:val="22"/>
        </w:rPr>
      </w:pPr>
      <w:r>
        <w:rPr>
          <w:rFonts w:ascii="Arial" w:hAnsi="Arial" w:cs="Arial"/>
          <w:sz w:val="22"/>
          <w:szCs w:val="22"/>
        </w:rPr>
        <w:t>inventar</w:t>
      </w:r>
    </w:p>
    <w:p w14:paraId="6C07E2E4" w14:textId="77777777" w:rsidR="00687129" w:rsidRDefault="00687129">
      <w:pPr>
        <w:spacing w:after="0"/>
        <w:contextualSpacing/>
        <w:rPr>
          <w:rFonts w:ascii="Arial" w:hAnsi="Arial" w:cs="Arial"/>
          <w:sz w:val="22"/>
          <w:szCs w:val="22"/>
        </w:rPr>
      </w:pPr>
    </w:p>
    <w:p w14:paraId="05983C6B" w14:textId="77777777" w:rsidR="00687129" w:rsidRDefault="004D25A2">
      <w:pPr>
        <w:numPr>
          <w:ilvl w:val="0"/>
          <w:numId w:val="12"/>
        </w:numPr>
        <w:spacing w:after="0"/>
        <w:contextualSpacing/>
        <w:rPr>
          <w:rFonts w:ascii="Arial" w:hAnsi="Arial" w:cs="Arial"/>
          <w:sz w:val="22"/>
          <w:szCs w:val="22"/>
        </w:rPr>
      </w:pPr>
      <w:r>
        <w:rPr>
          <w:rFonts w:ascii="Arial" w:hAnsi="Arial" w:cs="Arial"/>
          <w:sz w:val="22"/>
          <w:szCs w:val="22"/>
        </w:rPr>
        <w:t>utstyr, som vannklosett, varmtvannsbereder, badekar og vasker</w:t>
      </w:r>
    </w:p>
    <w:p w14:paraId="3C528473" w14:textId="77777777" w:rsidR="00687129" w:rsidRDefault="00687129">
      <w:pPr>
        <w:spacing w:after="0"/>
        <w:ind w:left="720"/>
        <w:contextualSpacing/>
        <w:rPr>
          <w:rFonts w:ascii="Arial" w:hAnsi="Arial" w:cs="Arial"/>
          <w:sz w:val="22"/>
          <w:szCs w:val="22"/>
        </w:rPr>
      </w:pPr>
    </w:p>
    <w:p w14:paraId="44B016BB" w14:textId="77777777" w:rsidR="00687129" w:rsidRDefault="004D25A2">
      <w:pPr>
        <w:numPr>
          <w:ilvl w:val="0"/>
          <w:numId w:val="12"/>
        </w:numPr>
        <w:spacing w:after="0"/>
        <w:contextualSpacing/>
        <w:rPr>
          <w:rFonts w:ascii="Arial" w:hAnsi="Arial" w:cs="Arial"/>
          <w:sz w:val="22"/>
          <w:szCs w:val="22"/>
        </w:rPr>
      </w:pPr>
      <w:r>
        <w:rPr>
          <w:rFonts w:ascii="Arial" w:hAnsi="Arial" w:cs="Arial"/>
          <w:sz w:val="22"/>
          <w:szCs w:val="22"/>
        </w:rPr>
        <w:t>apparater, for eksempel brannslukkingsapparat</w:t>
      </w:r>
    </w:p>
    <w:p w14:paraId="3264CD70" w14:textId="77777777" w:rsidR="00687129" w:rsidRDefault="00687129">
      <w:pPr>
        <w:spacing w:after="0"/>
        <w:contextualSpacing/>
        <w:rPr>
          <w:rFonts w:ascii="Arial" w:hAnsi="Arial" w:cs="Arial"/>
          <w:sz w:val="22"/>
          <w:szCs w:val="22"/>
        </w:rPr>
      </w:pPr>
    </w:p>
    <w:p w14:paraId="602A22CB" w14:textId="77777777" w:rsidR="00687129" w:rsidRDefault="004D25A2">
      <w:pPr>
        <w:numPr>
          <w:ilvl w:val="0"/>
          <w:numId w:val="12"/>
        </w:numPr>
        <w:spacing w:after="0"/>
        <w:contextualSpacing/>
        <w:rPr>
          <w:rFonts w:ascii="Arial" w:hAnsi="Arial" w:cs="Arial"/>
          <w:sz w:val="22"/>
          <w:szCs w:val="22"/>
        </w:rPr>
      </w:pPr>
      <w:r>
        <w:rPr>
          <w:rFonts w:ascii="Arial" w:hAnsi="Arial" w:cs="Arial"/>
          <w:sz w:val="22"/>
          <w:szCs w:val="22"/>
        </w:rPr>
        <w:t>skap, benker, innvendige dører med karmer</w:t>
      </w:r>
    </w:p>
    <w:p w14:paraId="4B85AF2B" w14:textId="77777777" w:rsidR="00687129" w:rsidRDefault="00687129">
      <w:pPr>
        <w:spacing w:after="0"/>
        <w:ind w:left="720"/>
        <w:contextualSpacing/>
        <w:rPr>
          <w:rFonts w:ascii="Arial" w:hAnsi="Arial" w:cs="Arial"/>
          <w:sz w:val="22"/>
          <w:szCs w:val="22"/>
        </w:rPr>
      </w:pPr>
    </w:p>
    <w:p w14:paraId="629DF443" w14:textId="77777777" w:rsidR="00687129" w:rsidRDefault="004D25A2">
      <w:pPr>
        <w:numPr>
          <w:ilvl w:val="0"/>
          <w:numId w:val="12"/>
        </w:numPr>
        <w:spacing w:after="0"/>
        <w:contextualSpacing/>
        <w:rPr>
          <w:rFonts w:ascii="Arial" w:hAnsi="Arial" w:cs="Arial"/>
          <w:sz w:val="22"/>
          <w:szCs w:val="22"/>
        </w:rPr>
      </w:pPr>
      <w:r>
        <w:rPr>
          <w:rFonts w:ascii="Arial" w:hAnsi="Arial" w:cs="Arial"/>
          <w:sz w:val="22"/>
          <w:szCs w:val="22"/>
        </w:rPr>
        <w:t>listverk, skillevegger, tapet</w:t>
      </w:r>
    </w:p>
    <w:p w14:paraId="60B0A0E7" w14:textId="77777777" w:rsidR="00687129" w:rsidRDefault="00687129">
      <w:pPr>
        <w:spacing w:after="0"/>
        <w:ind w:left="720"/>
        <w:contextualSpacing/>
        <w:rPr>
          <w:rFonts w:ascii="Arial" w:hAnsi="Arial" w:cs="Arial"/>
          <w:sz w:val="22"/>
          <w:szCs w:val="22"/>
        </w:rPr>
      </w:pPr>
    </w:p>
    <w:p w14:paraId="7319B3B4" w14:textId="77777777" w:rsidR="00687129" w:rsidRDefault="004D25A2">
      <w:pPr>
        <w:numPr>
          <w:ilvl w:val="0"/>
          <w:numId w:val="12"/>
        </w:numPr>
        <w:spacing w:after="0"/>
        <w:contextualSpacing/>
        <w:rPr>
          <w:rFonts w:ascii="Arial" w:hAnsi="Arial" w:cs="Arial"/>
          <w:sz w:val="22"/>
          <w:szCs w:val="22"/>
        </w:rPr>
      </w:pPr>
      <w:r>
        <w:rPr>
          <w:rFonts w:ascii="Arial" w:hAnsi="Arial" w:cs="Arial"/>
          <w:sz w:val="22"/>
          <w:szCs w:val="22"/>
        </w:rPr>
        <w:t>gulvbelegg, varmekabler, membran og sluk</w:t>
      </w:r>
    </w:p>
    <w:p w14:paraId="3C0FEEE9" w14:textId="77777777" w:rsidR="00687129" w:rsidRDefault="00687129">
      <w:pPr>
        <w:spacing w:after="0"/>
        <w:ind w:left="720"/>
        <w:contextualSpacing/>
        <w:rPr>
          <w:rFonts w:ascii="Arial" w:hAnsi="Arial" w:cs="Arial"/>
          <w:sz w:val="22"/>
          <w:szCs w:val="22"/>
        </w:rPr>
      </w:pPr>
    </w:p>
    <w:p w14:paraId="4A4D377C" w14:textId="77777777" w:rsidR="00687129" w:rsidRDefault="004D25A2">
      <w:pPr>
        <w:numPr>
          <w:ilvl w:val="0"/>
          <w:numId w:val="12"/>
        </w:numPr>
        <w:spacing w:after="0"/>
        <w:contextualSpacing/>
        <w:rPr>
          <w:rFonts w:ascii="Arial" w:hAnsi="Arial" w:cs="Arial"/>
          <w:sz w:val="22"/>
          <w:szCs w:val="22"/>
        </w:rPr>
      </w:pPr>
      <w:r>
        <w:rPr>
          <w:rFonts w:ascii="Arial" w:hAnsi="Arial" w:cs="Arial"/>
          <w:sz w:val="22"/>
          <w:szCs w:val="22"/>
        </w:rPr>
        <w:t>vegg-, gulv- og himlingsplater</w:t>
      </w:r>
    </w:p>
    <w:p w14:paraId="0F567DE5" w14:textId="77777777" w:rsidR="00687129" w:rsidRDefault="00687129">
      <w:pPr>
        <w:spacing w:after="0"/>
        <w:ind w:left="720"/>
        <w:contextualSpacing/>
        <w:rPr>
          <w:rFonts w:ascii="Arial" w:hAnsi="Arial" w:cs="Arial"/>
          <w:sz w:val="22"/>
          <w:szCs w:val="22"/>
        </w:rPr>
      </w:pPr>
    </w:p>
    <w:p w14:paraId="0428789C" w14:textId="77777777" w:rsidR="00687129" w:rsidRDefault="004D25A2">
      <w:pPr>
        <w:numPr>
          <w:ilvl w:val="0"/>
          <w:numId w:val="12"/>
        </w:numPr>
        <w:spacing w:after="0"/>
        <w:contextualSpacing/>
        <w:rPr>
          <w:rFonts w:ascii="Arial" w:hAnsi="Arial" w:cs="Arial"/>
          <w:sz w:val="22"/>
          <w:szCs w:val="22"/>
        </w:rPr>
      </w:pPr>
      <w:r>
        <w:rPr>
          <w:rFonts w:ascii="Arial" w:hAnsi="Arial" w:cs="Arial"/>
          <w:sz w:val="22"/>
          <w:szCs w:val="22"/>
        </w:rPr>
        <w:t>rør, ledninger, sikringsskap fra og med første hovedsikring eller inntakssikring</w:t>
      </w:r>
    </w:p>
    <w:p w14:paraId="1FA7B7EA" w14:textId="77777777" w:rsidR="00687129" w:rsidRDefault="00687129">
      <w:pPr>
        <w:spacing w:after="0"/>
        <w:ind w:left="720"/>
        <w:contextualSpacing/>
        <w:rPr>
          <w:rFonts w:ascii="Arial" w:hAnsi="Arial" w:cs="Arial"/>
          <w:sz w:val="22"/>
          <w:szCs w:val="22"/>
        </w:rPr>
      </w:pPr>
    </w:p>
    <w:p w14:paraId="00474B2D" w14:textId="77777777" w:rsidR="00687129" w:rsidRDefault="004D25A2">
      <w:pPr>
        <w:spacing w:after="0"/>
        <w:ind w:firstLine="360"/>
        <w:rPr>
          <w:rFonts w:ascii="Arial" w:hAnsi="Arial" w:cs="Arial"/>
          <w:sz w:val="22"/>
          <w:szCs w:val="22"/>
        </w:rPr>
      </w:pPr>
      <w:r>
        <w:rPr>
          <w:rFonts w:ascii="Arial" w:hAnsi="Arial" w:cs="Arial"/>
          <w:sz w:val="22"/>
          <w:szCs w:val="22"/>
        </w:rPr>
        <w:t xml:space="preserve">i) innsiden av vinduer, veranda- og ytterdører til boligen </w:t>
      </w:r>
    </w:p>
    <w:p w14:paraId="4A1BB58B" w14:textId="77777777" w:rsidR="00687129" w:rsidRDefault="00687129">
      <w:pPr>
        <w:spacing w:after="0"/>
        <w:ind w:firstLine="360"/>
        <w:rPr>
          <w:rFonts w:ascii="Arial" w:hAnsi="Arial" w:cs="Arial"/>
          <w:sz w:val="22"/>
          <w:szCs w:val="22"/>
        </w:rPr>
      </w:pPr>
    </w:p>
    <w:p w14:paraId="2410782E" w14:textId="77777777" w:rsidR="00687129" w:rsidRDefault="004D25A2">
      <w:pPr>
        <w:spacing w:after="0"/>
        <w:rPr>
          <w:rFonts w:ascii="Arial" w:hAnsi="Arial" w:cs="Arial"/>
          <w:sz w:val="22"/>
          <w:szCs w:val="22"/>
        </w:rPr>
      </w:pPr>
      <w:r>
        <w:rPr>
          <w:rFonts w:ascii="Arial" w:hAnsi="Arial" w:cs="Arial"/>
          <w:sz w:val="22"/>
          <w:szCs w:val="22"/>
        </w:rPr>
        <w:t xml:space="preserve">(3) Seksjonseieren skal vedlikeholde våtrom slik at lekkasjer unngås. </w:t>
      </w:r>
    </w:p>
    <w:p w14:paraId="26DF470B" w14:textId="77777777" w:rsidR="00687129" w:rsidRDefault="00687129">
      <w:pPr>
        <w:spacing w:after="0"/>
        <w:rPr>
          <w:rFonts w:ascii="Arial" w:hAnsi="Arial" w:cs="Arial"/>
          <w:sz w:val="22"/>
          <w:szCs w:val="22"/>
        </w:rPr>
      </w:pPr>
    </w:p>
    <w:p w14:paraId="5EB52BAA" w14:textId="77777777" w:rsidR="00687129" w:rsidRDefault="004D25A2">
      <w:pPr>
        <w:spacing w:after="0"/>
        <w:rPr>
          <w:rFonts w:ascii="Arial" w:hAnsi="Arial" w:cs="Arial"/>
          <w:sz w:val="22"/>
          <w:szCs w:val="22"/>
        </w:rPr>
      </w:pPr>
      <w:r>
        <w:rPr>
          <w:rFonts w:ascii="Arial" w:hAnsi="Arial" w:cs="Arial"/>
          <w:sz w:val="22"/>
          <w:szCs w:val="22"/>
        </w:rPr>
        <w:t>(4) Vedlikeholdet omfatter også nødvendig reparasjon og utskifting av det som er nevnt ovenfor, men ikke utskifting av sluk, vinduer, veranda- og ytterdører til bolig. Seksjonseier er likevel ansvarlig for utskifting av ødelagte vindusruter (f.eks. punkterte), dersom dette er et teknisk og økonomisk forsvarlig alternativ til å skifte ut hele vinduet.</w:t>
      </w:r>
    </w:p>
    <w:p w14:paraId="6758FB36" w14:textId="77777777" w:rsidR="00687129" w:rsidRDefault="004D25A2">
      <w:pPr>
        <w:spacing w:after="0"/>
        <w:rPr>
          <w:rFonts w:ascii="Arial" w:hAnsi="Arial" w:cs="Arial"/>
          <w:sz w:val="22"/>
          <w:szCs w:val="22"/>
        </w:rPr>
      </w:pPr>
      <w:r>
        <w:rPr>
          <w:rFonts w:ascii="Arial" w:hAnsi="Arial" w:cs="Arial"/>
          <w:sz w:val="22"/>
          <w:szCs w:val="22"/>
        </w:rPr>
        <w:lastRenderedPageBreak/>
        <w:t xml:space="preserve"> </w:t>
      </w:r>
    </w:p>
    <w:p w14:paraId="5BAA3A61" w14:textId="77777777" w:rsidR="00687129" w:rsidRDefault="004D25A2">
      <w:pPr>
        <w:spacing w:after="0"/>
        <w:rPr>
          <w:rFonts w:ascii="Arial" w:hAnsi="Arial" w:cs="Arial"/>
          <w:sz w:val="22"/>
          <w:szCs w:val="22"/>
        </w:rPr>
      </w:pPr>
      <w:r>
        <w:rPr>
          <w:rFonts w:ascii="Arial" w:hAnsi="Arial" w:cs="Arial"/>
          <w:sz w:val="22"/>
          <w:szCs w:val="22"/>
        </w:rPr>
        <w:t xml:space="preserve">(5) Seksjonseieren skal rense sluk og holde avløpsrør åpne frem til fellesledningen. Dette gjelder også sluk på balkong eller lignende som ligger til bruksenheten. </w:t>
      </w:r>
    </w:p>
    <w:p w14:paraId="2C8E8D6E" w14:textId="77777777" w:rsidR="00687129" w:rsidRDefault="00687129">
      <w:pPr>
        <w:spacing w:after="0"/>
        <w:rPr>
          <w:rFonts w:ascii="Arial" w:hAnsi="Arial" w:cs="Arial"/>
          <w:sz w:val="22"/>
          <w:szCs w:val="22"/>
        </w:rPr>
      </w:pPr>
    </w:p>
    <w:p w14:paraId="73D487E7" w14:textId="77777777" w:rsidR="00687129" w:rsidRDefault="004D25A2">
      <w:pPr>
        <w:spacing w:after="0"/>
        <w:rPr>
          <w:rFonts w:ascii="Arial" w:hAnsi="Arial" w:cs="Arial"/>
          <w:sz w:val="22"/>
          <w:szCs w:val="22"/>
        </w:rPr>
      </w:pPr>
      <w:r>
        <w:rPr>
          <w:rFonts w:ascii="Arial" w:hAnsi="Arial" w:cs="Arial"/>
          <w:sz w:val="22"/>
          <w:szCs w:val="22"/>
        </w:rPr>
        <w:t>(6) Vedlikeholdsplikten omfatter ikke reparasjon eller utskifting av tak, bjelkelag, bærende veggkonstruksjoner og rør eller ledninger som er bygget inn i bærende konstruksjoner.</w:t>
      </w:r>
    </w:p>
    <w:p w14:paraId="3B6EAC0B" w14:textId="77777777" w:rsidR="00687129" w:rsidRDefault="00687129">
      <w:pPr>
        <w:spacing w:after="0"/>
        <w:rPr>
          <w:rFonts w:ascii="Arial" w:hAnsi="Arial" w:cs="Arial"/>
          <w:sz w:val="22"/>
          <w:szCs w:val="22"/>
        </w:rPr>
      </w:pPr>
    </w:p>
    <w:p w14:paraId="1FCAF70B" w14:textId="77777777" w:rsidR="00687129" w:rsidRDefault="004D25A2">
      <w:pPr>
        <w:spacing w:after="0"/>
        <w:rPr>
          <w:rFonts w:ascii="Arial" w:hAnsi="Arial" w:cs="Arial"/>
          <w:sz w:val="22"/>
          <w:szCs w:val="22"/>
        </w:rPr>
      </w:pPr>
      <w:r>
        <w:rPr>
          <w:rFonts w:ascii="Arial" w:hAnsi="Arial" w:cs="Arial"/>
          <w:sz w:val="22"/>
          <w:szCs w:val="22"/>
        </w:rPr>
        <w:t>(7) Vedlikeholdsplikten omfatter også utbedring av tilfeldige skader, for eksempel skader som er forårsaket av uvær, innbrudd eller hærverk.</w:t>
      </w:r>
    </w:p>
    <w:p w14:paraId="48741AB1" w14:textId="77777777" w:rsidR="00687129" w:rsidRDefault="00687129">
      <w:pPr>
        <w:spacing w:after="0"/>
        <w:rPr>
          <w:rFonts w:ascii="Arial" w:hAnsi="Arial" w:cs="Arial"/>
          <w:sz w:val="22"/>
          <w:szCs w:val="22"/>
        </w:rPr>
      </w:pPr>
    </w:p>
    <w:p w14:paraId="2930CCE6" w14:textId="77777777" w:rsidR="00687129" w:rsidRDefault="004D25A2">
      <w:pPr>
        <w:spacing w:after="0"/>
        <w:rPr>
          <w:rFonts w:ascii="Arial" w:hAnsi="Arial" w:cs="Arial"/>
          <w:sz w:val="22"/>
          <w:szCs w:val="22"/>
        </w:rPr>
      </w:pPr>
      <w:r>
        <w:rPr>
          <w:rFonts w:ascii="Arial" w:hAnsi="Arial" w:cs="Arial"/>
          <w:sz w:val="22"/>
          <w:szCs w:val="22"/>
        </w:rPr>
        <w:t xml:space="preserve">(8) Oppdager seksjonseieren skade i bruksenheten som sameiet er ansvarlig for å utbedre, plikter seksjonseieren straks å sende skriftlig varsel til styret. </w:t>
      </w:r>
    </w:p>
    <w:p w14:paraId="503149CD" w14:textId="77777777" w:rsidR="00687129" w:rsidRDefault="00687129">
      <w:pPr>
        <w:spacing w:after="0"/>
        <w:rPr>
          <w:rFonts w:ascii="Arial" w:hAnsi="Arial" w:cs="Arial"/>
          <w:sz w:val="22"/>
          <w:szCs w:val="22"/>
        </w:rPr>
      </w:pPr>
    </w:p>
    <w:p w14:paraId="0DE92ACC" w14:textId="77777777" w:rsidR="00687129" w:rsidRDefault="004D25A2">
      <w:pPr>
        <w:spacing w:after="0"/>
        <w:rPr>
          <w:rFonts w:ascii="Arial" w:hAnsi="Arial" w:cs="Arial"/>
          <w:sz w:val="22"/>
          <w:szCs w:val="22"/>
        </w:rPr>
      </w:pPr>
      <w:r>
        <w:rPr>
          <w:rFonts w:ascii="Arial" w:hAnsi="Arial" w:cs="Arial"/>
          <w:sz w:val="22"/>
          <w:szCs w:val="22"/>
        </w:rPr>
        <w:t xml:space="preserve">(9) Seksjonseieren skal holde bruksenheten fri for insekter og skadedyr. Ved mistanke om innsekter og skadedyr plikter seksjonseier straks å sende skriftlig varsel til styret. </w:t>
      </w:r>
    </w:p>
    <w:p w14:paraId="451B881C" w14:textId="77777777" w:rsidR="00687129" w:rsidRDefault="00687129">
      <w:pPr>
        <w:spacing w:after="0"/>
        <w:rPr>
          <w:rFonts w:ascii="Arial" w:hAnsi="Arial" w:cs="Arial"/>
          <w:sz w:val="22"/>
          <w:szCs w:val="22"/>
        </w:rPr>
      </w:pPr>
    </w:p>
    <w:p w14:paraId="4C417642" w14:textId="77777777" w:rsidR="00687129" w:rsidRDefault="004D25A2">
      <w:pPr>
        <w:spacing w:after="0"/>
        <w:rPr>
          <w:rFonts w:ascii="Arial" w:hAnsi="Arial" w:cs="Arial"/>
          <w:sz w:val="22"/>
          <w:szCs w:val="22"/>
        </w:rPr>
      </w:pPr>
      <w:r>
        <w:rPr>
          <w:rFonts w:ascii="Arial" w:hAnsi="Arial" w:cs="Arial"/>
          <w:sz w:val="22"/>
          <w:szCs w:val="22"/>
        </w:rPr>
        <w:t>(10) Ny eier av seksjonen har plikt til å utføre vedlikehold, inkludert reparasjoner og utskifting i seksjonen, selv om vedlikeholdet skulle vært utført av den tidligere seksjonseier.</w:t>
      </w:r>
    </w:p>
    <w:p w14:paraId="0662A4E3" w14:textId="77777777" w:rsidR="00687129" w:rsidRDefault="00687129">
      <w:pPr>
        <w:spacing w:after="0"/>
        <w:rPr>
          <w:rFonts w:ascii="Arial" w:hAnsi="Arial" w:cs="Arial"/>
          <w:sz w:val="22"/>
          <w:szCs w:val="22"/>
        </w:rPr>
      </w:pPr>
    </w:p>
    <w:p w14:paraId="115C42F4" w14:textId="77777777" w:rsidR="00687129" w:rsidRDefault="004D25A2">
      <w:pPr>
        <w:spacing w:after="0"/>
        <w:rPr>
          <w:rFonts w:ascii="Arial" w:hAnsi="Arial" w:cs="Arial"/>
          <w:sz w:val="22"/>
          <w:szCs w:val="22"/>
        </w:rPr>
      </w:pPr>
      <w:r>
        <w:rPr>
          <w:rFonts w:ascii="Arial" w:hAnsi="Arial" w:cs="Arial"/>
          <w:sz w:val="22"/>
          <w:szCs w:val="22"/>
        </w:rPr>
        <w:t>(11) En seksjonseier som ikke oppfyller vedlikeholdsplikten, skal erstatte tap dette påfører sameiet eller andre seksjonseiere, jf. eierseksjonsloven § 34.</w:t>
      </w:r>
    </w:p>
    <w:p w14:paraId="1B813DBF" w14:textId="6ABCBE5C" w:rsidR="00CA4D01" w:rsidRDefault="00CA4D01">
      <w:pPr>
        <w:rPr>
          <w:rFonts w:ascii="Arial" w:hAnsi="Arial" w:cs="Arial"/>
          <w:sz w:val="22"/>
          <w:szCs w:val="22"/>
        </w:rPr>
      </w:pPr>
    </w:p>
    <w:p w14:paraId="482A7737" w14:textId="77777777" w:rsidR="00687129" w:rsidRDefault="00687129">
      <w:pPr>
        <w:spacing w:after="0"/>
        <w:rPr>
          <w:rFonts w:ascii="Arial" w:hAnsi="Arial" w:cs="Arial"/>
          <w:sz w:val="22"/>
          <w:szCs w:val="22"/>
        </w:rPr>
      </w:pPr>
    </w:p>
    <w:p w14:paraId="202C66FA" w14:textId="77777777" w:rsidR="00687129" w:rsidRDefault="004D25A2">
      <w:pPr>
        <w:pStyle w:val="Listeavsnitt"/>
        <w:numPr>
          <w:ilvl w:val="1"/>
          <w:numId w:val="16"/>
        </w:numPr>
        <w:spacing w:after="0"/>
        <w:rPr>
          <w:rFonts w:ascii="Arial" w:hAnsi="Arial" w:cs="Arial"/>
          <w:b/>
          <w:sz w:val="22"/>
          <w:szCs w:val="22"/>
        </w:rPr>
      </w:pPr>
      <w:r>
        <w:rPr>
          <w:rFonts w:ascii="Arial" w:hAnsi="Arial" w:cs="Arial"/>
          <w:b/>
          <w:sz w:val="22"/>
          <w:szCs w:val="22"/>
        </w:rPr>
        <w:t>Sameiets plikt til å vedlikeholde og utbedre fellesarealer m.m.</w:t>
      </w:r>
    </w:p>
    <w:p w14:paraId="6277512C" w14:textId="77777777" w:rsidR="00687129" w:rsidRDefault="004D25A2">
      <w:pPr>
        <w:spacing w:after="0"/>
        <w:rPr>
          <w:rFonts w:ascii="Arial" w:hAnsi="Arial" w:cs="Arial"/>
          <w:sz w:val="22"/>
          <w:szCs w:val="22"/>
        </w:rPr>
      </w:pPr>
      <w:r>
        <w:rPr>
          <w:rFonts w:ascii="Arial" w:hAnsi="Arial" w:cs="Arial"/>
          <w:sz w:val="22"/>
          <w:szCs w:val="22"/>
        </w:rPr>
        <w:t>(1) Sameiet skal holde utvendige og innvendige fellesarealer, inkludert bygningen og felles installasjoner, forsvarlig ved like. Vedlikeholdet skal utføres slik at skader på fellesarealene og de enkelte bruksenhetene forebygges, og slik at seksjonseierne slipper ulemper. Vedlikeholdsplikten omfatter alt som ikke faller inn under den enkelte seksjonseiers vedlikeholdsplikt, jf. punkt 5-1. Vedlikeholdsplikten omfatter også reparasjon og utskifting når det er nødvendig, og utbedring av tilfeldige skader.</w:t>
      </w:r>
    </w:p>
    <w:p w14:paraId="1671E259" w14:textId="77777777" w:rsidR="00687129" w:rsidRDefault="00687129">
      <w:pPr>
        <w:spacing w:after="0"/>
        <w:rPr>
          <w:rFonts w:ascii="Arial" w:hAnsi="Arial" w:cs="Arial"/>
          <w:sz w:val="22"/>
          <w:szCs w:val="22"/>
        </w:rPr>
      </w:pPr>
    </w:p>
    <w:p w14:paraId="2A05303F" w14:textId="77777777" w:rsidR="00687129" w:rsidRDefault="004D25A2">
      <w:pPr>
        <w:spacing w:after="0"/>
        <w:rPr>
          <w:rFonts w:ascii="Arial" w:hAnsi="Arial" w:cs="Arial"/>
          <w:sz w:val="22"/>
          <w:szCs w:val="22"/>
        </w:rPr>
      </w:pPr>
      <w:r>
        <w:rPr>
          <w:rFonts w:ascii="Arial" w:hAnsi="Arial" w:cs="Arial"/>
          <w:sz w:val="22"/>
          <w:szCs w:val="22"/>
        </w:rPr>
        <w:t>(2) Vedlikeholdsplikten omfatter også felles installasjoner som går gjennom bruksenheter, slik som rør, ledninger, kanaler og felles varmeanlegg inklusive radiatorer. Sameiet har rett til å føre nye slike installasjoner gjennom bruksenhetene hvis det ikke skaper vesentlig ulempe for den aktuelle seksjonseieren. Sameiets vedlikeholdsplikt omfatter også utvendig vedlikehold av vinduer, veranda- og ytterdører til boligene.</w:t>
      </w:r>
    </w:p>
    <w:p w14:paraId="2418B868" w14:textId="77777777" w:rsidR="00687129" w:rsidRDefault="00687129">
      <w:pPr>
        <w:spacing w:after="0"/>
        <w:rPr>
          <w:rFonts w:ascii="Arial" w:hAnsi="Arial" w:cs="Arial"/>
          <w:sz w:val="22"/>
          <w:szCs w:val="22"/>
        </w:rPr>
      </w:pPr>
    </w:p>
    <w:p w14:paraId="63672740" w14:textId="77777777" w:rsidR="00687129" w:rsidRDefault="004D25A2">
      <w:pPr>
        <w:spacing w:after="0"/>
        <w:rPr>
          <w:rFonts w:ascii="Arial" w:hAnsi="Arial" w:cs="Arial"/>
          <w:caps/>
          <w:sz w:val="22"/>
          <w:szCs w:val="22"/>
        </w:rPr>
      </w:pPr>
      <w:r>
        <w:rPr>
          <w:rFonts w:ascii="Arial" w:hAnsi="Arial" w:cs="Arial"/>
          <w:sz w:val="22"/>
          <w:szCs w:val="22"/>
        </w:rPr>
        <w:t>(3) Sameiets vedlikeholdsplikt omfatter også slikt som utskifting av sluk, vinduer, veranda- og ytterdører til boligene eller reparasjon og utskifting av tak, bjelkelag, bærende veggkonstruksjoner, samt rør eller ledninger som er bygd inn i bærende konstruksjoner med unntak av varmekabler.</w:t>
      </w:r>
      <w:r>
        <w:rPr>
          <w:rFonts w:ascii="Arial" w:hAnsi="Arial" w:cs="Arial"/>
          <w:caps/>
          <w:sz w:val="22"/>
          <w:szCs w:val="22"/>
        </w:rPr>
        <w:t xml:space="preserve"> </w:t>
      </w:r>
    </w:p>
    <w:p w14:paraId="0759A84E" w14:textId="77777777" w:rsidR="00687129" w:rsidRDefault="00687129">
      <w:pPr>
        <w:spacing w:after="0"/>
        <w:rPr>
          <w:rFonts w:ascii="Arial" w:hAnsi="Arial" w:cs="Arial"/>
          <w:sz w:val="22"/>
          <w:szCs w:val="22"/>
        </w:rPr>
      </w:pPr>
    </w:p>
    <w:p w14:paraId="159A7AF3" w14:textId="77777777" w:rsidR="00B91B89" w:rsidRDefault="004D25A2" w:rsidP="00426A9B">
      <w:pPr>
        <w:spacing w:after="0"/>
        <w:rPr>
          <w:rFonts w:ascii="Arial" w:hAnsi="Arial" w:cs="Arial"/>
          <w:sz w:val="22"/>
          <w:szCs w:val="22"/>
        </w:rPr>
      </w:pPr>
      <w:r w:rsidRPr="00863B2E">
        <w:rPr>
          <w:rFonts w:ascii="Arial" w:hAnsi="Arial" w:cs="Arial"/>
          <w:sz w:val="22"/>
          <w:szCs w:val="22"/>
        </w:rPr>
        <w:t xml:space="preserve">(4) Seksjonseieren skal gi sameiet adgang til bruksenheten for å vedlikeholde, installere og kontrollere felles installasjoner. </w:t>
      </w:r>
    </w:p>
    <w:p w14:paraId="626B821C" w14:textId="77777777" w:rsidR="00426A9B" w:rsidRPr="00863B2E" w:rsidRDefault="00426A9B">
      <w:pPr>
        <w:spacing w:after="0"/>
        <w:rPr>
          <w:rFonts w:ascii="Arial" w:hAnsi="Arial" w:cs="Arial"/>
          <w:sz w:val="22"/>
          <w:szCs w:val="22"/>
        </w:rPr>
      </w:pPr>
    </w:p>
    <w:p w14:paraId="516B5119" w14:textId="77777777" w:rsidR="00687129" w:rsidRDefault="004D25A2">
      <w:pPr>
        <w:spacing w:after="0"/>
        <w:rPr>
          <w:rFonts w:ascii="Arial" w:hAnsi="Arial" w:cs="Arial"/>
          <w:sz w:val="22"/>
          <w:szCs w:val="22"/>
        </w:rPr>
      </w:pPr>
      <w:r w:rsidRPr="00863B2E">
        <w:rPr>
          <w:rFonts w:ascii="Arial" w:hAnsi="Arial" w:cs="Arial"/>
          <w:sz w:val="22"/>
          <w:szCs w:val="22"/>
        </w:rPr>
        <w:lastRenderedPageBreak/>
        <w:t>Kontroll og arbeid i bruksenhetene skal varsles i rimelig tid og gjennomføres slik at det ikke skaper unødvendig ulempe for seksjonseieren eller andre brukere</w:t>
      </w:r>
    </w:p>
    <w:p w14:paraId="1D131FA0" w14:textId="77777777" w:rsidR="00426A9B" w:rsidRDefault="00426A9B">
      <w:pPr>
        <w:spacing w:after="0"/>
        <w:rPr>
          <w:rFonts w:ascii="Arial" w:hAnsi="Arial" w:cs="Arial"/>
          <w:sz w:val="22"/>
          <w:szCs w:val="22"/>
        </w:rPr>
      </w:pPr>
    </w:p>
    <w:p w14:paraId="01B0F40D" w14:textId="77777777" w:rsidR="00687129" w:rsidRDefault="004D25A2">
      <w:pPr>
        <w:spacing w:after="0"/>
        <w:rPr>
          <w:rFonts w:ascii="Arial" w:hAnsi="Arial" w:cs="Arial"/>
          <w:sz w:val="22"/>
          <w:szCs w:val="22"/>
        </w:rPr>
      </w:pPr>
      <w:r>
        <w:rPr>
          <w:rFonts w:ascii="Arial" w:hAnsi="Arial" w:cs="Arial"/>
          <w:sz w:val="22"/>
          <w:szCs w:val="22"/>
        </w:rPr>
        <w:t xml:space="preserve">(5) Et sameie som ikke oppfyller sin vedlikeholdsplikt, skal erstatte tap dette påfører seksjonseierne gjennom skader på bruksenhetene, jf. eierseksjonsloven § 35. </w:t>
      </w:r>
    </w:p>
    <w:p w14:paraId="393EBEF0" w14:textId="77777777" w:rsidR="00687129" w:rsidRDefault="00687129">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372FDDB2" w14:textId="77777777" w:rsidR="00687129" w:rsidRDefault="004D25A2">
      <w:pPr>
        <w:tabs>
          <w:tab w:val="left" w:pos="-1440"/>
          <w:tab w:val="left" w:pos="-720"/>
          <w:tab w:val="left" w:pos="0"/>
          <w:tab w:val="left" w:pos="432"/>
          <w:tab w:val="left" w:pos="720"/>
          <w:tab w:val="left" w:pos="1008"/>
          <w:tab w:val="left" w:pos="1440"/>
        </w:tabs>
        <w:rPr>
          <w:rFonts w:ascii="Arial" w:hAnsi="Arial" w:cs="Arial"/>
          <w:b/>
          <w:sz w:val="22"/>
          <w:szCs w:val="22"/>
        </w:rPr>
      </w:pPr>
      <w:r>
        <w:rPr>
          <w:rFonts w:ascii="Arial" w:hAnsi="Arial" w:cs="Arial"/>
          <w:b/>
          <w:sz w:val="22"/>
          <w:szCs w:val="22"/>
        </w:rPr>
        <w:t>6. Felleskostnader, pantesikkerhet og heftelsesform</w:t>
      </w:r>
    </w:p>
    <w:p w14:paraId="4258CDB4"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b/>
          <w:sz w:val="22"/>
          <w:szCs w:val="22"/>
        </w:rPr>
      </w:pPr>
    </w:p>
    <w:p w14:paraId="63D85CA3" w14:textId="77777777" w:rsidR="00687129" w:rsidRDefault="004D25A2">
      <w:pPr>
        <w:pStyle w:val="Listeavsnitt"/>
        <w:numPr>
          <w:ilvl w:val="1"/>
          <w:numId w:val="17"/>
        </w:numPr>
        <w:tabs>
          <w:tab w:val="clear" w:pos="708"/>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Felleskostnader</w:t>
      </w:r>
    </w:p>
    <w:p w14:paraId="7E66C8C8"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(1) Kostnader med eiendommen som ikke knytter seg til den enkelte bruksenhet, er felleskostnader. Felleskostnader skal fordeles mellom seksjonseierne etter sameiebrøken med mindre annet følger av disse vedtektene. </w:t>
      </w:r>
    </w:p>
    <w:p w14:paraId="48318C41" w14:textId="77777777" w:rsidR="00687129" w:rsidRDefault="00687129">
      <w:pPr>
        <w:pStyle w:val="Listeavsnitt"/>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2FDE6D29"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(2) Dersom særlige grunner taler for det, kan kostnadene fordeles etter nytten for den enkelte bruksenhet eller etter forbruk. </w:t>
      </w:r>
    </w:p>
    <w:p w14:paraId="030E85AE" w14:textId="77777777" w:rsidR="004F2ECB" w:rsidRDefault="004F2ECB">
      <w:pPr>
        <w:spacing w:after="0"/>
        <w:jc w:val="both"/>
        <w:rPr>
          <w:rFonts w:ascii="Arial" w:hAnsi="Arial" w:cs="Arial"/>
          <w:sz w:val="22"/>
          <w:szCs w:val="22"/>
        </w:rPr>
      </w:pPr>
    </w:p>
    <w:p w14:paraId="5F2B1822" w14:textId="77777777" w:rsidR="00687129" w:rsidRDefault="004D25A2">
      <w:pPr>
        <w:spacing w:after="0"/>
        <w:jc w:val="both"/>
        <w:rPr>
          <w:rFonts w:ascii="Arial" w:hAnsi="Arial" w:cs="Arial"/>
          <w:sz w:val="22"/>
          <w:szCs w:val="22"/>
        </w:rPr>
      </w:pPr>
      <w:r>
        <w:rPr>
          <w:rFonts w:ascii="Arial" w:hAnsi="Arial" w:cs="Arial"/>
          <w:sz w:val="22"/>
          <w:szCs w:val="22"/>
        </w:rPr>
        <w:t>Kostnader forbundet med kollektivt bredbånd og tv fordeles med en lik andel pr. tilknyttet seksjon.</w:t>
      </w:r>
    </w:p>
    <w:p w14:paraId="1349CBD7" w14:textId="77777777" w:rsidR="00687129" w:rsidRDefault="00687129">
      <w:pPr>
        <w:spacing w:after="0"/>
        <w:jc w:val="both"/>
        <w:rPr>
          <w:rFonts w:ascii="Arial" w:hAnsi="Arial" w:cs="Arial"/>
          <w:sz w:val="22"/>
          <w:szCs w:val="22"/>
        </w:rPr>
      </w:pPr>
    </w:p>
    <w:p w14:paraId="111DA869" w14:textId="242A18A6" w:rsidR="00687129" w:rsidRDefault="004D25A2">
      <w:pPr>
        <w:spacing w:after="0"/>
        <w:rPr>
          <w:rFonts w:ascii="Arial" w:hAnsi="Arial" w:cs="Arial"/>
          <w:sz w:val="22"/>
          <w:szCs w:val="22"/>
        </w:rPr>
      </w:pPr>
      <w:r>
        <w:rPr>
          <w:rFonts w:ascii="Arial" w:hAnsi="Arial" w:cs="Arial"/>
          <w:sz w:val="22"/>
          <w:szCs w:val="22"/>
        </w:rPr>
        <w:t>Kostnader til fjernvarme inngår i felleskostnadene, herunder kostnader til varmt tappevann i leilighetene, radiatoranlegg etc. De</w:t>
      </w:r>
      <w:r w:rsidR="001707B2">
        <w:rPr>
          <w:rFonts w:ascii="Arial" w:hAnsi="Arial" w:cs="Arial"/>
          <w:sz w:val="22"/>
          <w:szCs w:val="22"/>
        </w:rPr>
        <w:t>rsom det i</w:t>
      </w:r>
      <w:r>
        <w:rPr>
          <w:rFonts w:ascii="Arial" w:hAnsi="Arial" w:cs="Arial"/>
          <w:sz w:val="22"/>
          <w:szCs w:val="22"/>
        </w:rPr>
        <w:t>nstaller</w:t>
      </w:r>
      <w:r w:rsidR="001707B2">
        <w:rPr>
          <w:rFonts w:ascii="Arial" w:hAnsi="Arial" w:cs="Arial"/>
          <w:sz w:val="22"/>
          <w:szCs w:val="22"/>
        </w:rPr>
        <w:t>es</w:t>
      </w:r>
      <w:r>
        <w:rPr>
          <w:rFonts w:ascii="Arial" w:hAnsi="Arial" w:cs="Arial"/>
          <w:sz w:val="22"/>
          <w:szCs w:val="22"/>
        </w:rPr>
        <w:t xml:space="preserve"> individuell måling for hver eierseksjon</w:t>
      </w:r>
      <w:r w:rsidR="001707B2">
        <w:rPr>
          <w:rFonts w:ascii="Arial" w:hAnsi="Arial" w:cs="Arial"/>
          <w:sz w:val="22"/>
          <w:szCs w:val="22"/>
        </w:rPr>
        <w:t xml:space="preserve"> skal k</w:t>
      </w:r>
      <w:r>
        <w:rPr>
          <w:rFonts w:ascii="Arial" w:hAnsi="Arial" w:cs="Arial"/>
          <w:sz w:val="22"/>
          <w:szCs w:val="22"/>
        </w:rPr>
        <w:t xml:space="preserve">ostnadene fordeles iht. målt forbruk. Det </w:t>
      </w:r>
      <w:r w:rsidR="00E8515F">
        <w:rPr>
          <w:rFonts w:ascii="Arial" w:hAnsi="Arial" w:cs="Arial"/>
          <w:sz w:val="22"/>
          <w:szCs w:val="22"/>
        </w:rPr>
        <w:t xml:space="preserve">kan </w:t>
      </w:r>
      <w:r>
        <w:rPr>
          <w:rFonts w:ascii="Arial" w:hAnsi="Arial" w:cs="Arial"/>
          <w:sz w:val="22"/>
          <w:szCs w:val="22"/>
        </w:rPr>
        <w:t xml:space="preserve">kreves inn et månedlig akontobeløp som avregnes iht avtalt periode. </w:t>
      </w:r>
    </w:p>
    <w:p w14:paraId="0E2FE2A2" w14:textId="77777777" w:rsidR="00B91B89" w:rsidRDefault="00B91B89" w:rsidP="004F2ECB">
      <w:pPr>
        <w:spacing w:after="0"/>
        <w:rPr>
          <w:rFonts w:ascii="Arial" w:hAnsi="Arial" w:cs="Arial"/>
          <w:sz w:val="22"/>
          <w:szCs w:val="22"/>
        </w:rPr>
      </w:pPr>
    </w:p>
    <w:p w14:paraId="5C60FC51"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(3) Dersom de seksjonseierne som berøres, uttrykkelig sier seg enige, kan det i vedtektene fastsettes en annen fordeling enn den som følger av (1).</w:t>
      </w:r>
    </w:p>
    <w:p w14:paraId="0FBC8FDD" w14:textId="77777777" w:rsidR="00687129" w:rsidRDefault="00687129">
      <w:pPr>
        <w:pStyle w:val="Listeavsnitt"/>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FE7BBFE" w14:textId="77777777" w:rsidR="00687129" w:rsidRDefault="004D25A2">
      <w:pPr>
        <w:spacing w:after="0"/>
        <w:rPr>
          <w:rFonts w:ascii="Arial" w:hAnsi="Arial" w:cs="Arial"/>
          <w:sz w:val="22"/>
          <w:szCs w:val="22"/>
        </w:rPr>
      </w:pPr>
      <w:r>
        <w:rPr>
          <w:rFonts w:ascii="Arial" w:hAnsi="Arial" w:cs="Arial"/>
          <w:sz w:val="22"/>
          <w:szCs w:val="22"/>
        </w:rPr>
        <w:t>(4) Enhver endring av fordelingsnøkkelen som utføres i strid med denne bestemmelse er ugyldig.</w:t>
      </w:r>
    </w:p>
    <w:p w14:paraId="0823EDA6" w14:textId="77777777" w:rsidR="00687129" w:rsidRDefault="00687129">
      <w:pPr>
        <w:spacing w:after="0"/>
        <w:rPr>
          <w:szCs w:val="24"/>
        </w:rPr>
      </w:pPr>
    </w:p>
    <w:p w14:paraId="00E4E437" w14:textId="77777777" w:rsidR="00687129" w:rsidRDefault="00687129">
      <w:pPr>
        <w:spacing w:after="0"/>
        <w:rPr>
          <w:rFonts w:ascii="Arial" w:hAnsi="Arial" w:cs="Arial"/>
          <w:sz w:val="22"/>
          <w:szCs w:val="22"/>
        </w:rPr>
      </w:pPr>
    </w:p>
    <w:p w14:paraId="4644C3AF"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 xml:space="preserve">6-2 Betaling av felleskostnader </w:t>
      </w:r>
    </w:p>
    <w:p w14:paraId="5713F8B9"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(1) Den enkelte seksjonseier skal forskuddsvis betale et akontobeløp som fastsettes på årsmøtet, eller av styret, for å dekke sin andel av felleskostnadene. </w:t>
      </w:r>
    </w:p>
    <w:p w14:paraId="3439BD7B"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2626DD38"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(2) Akontobeløpet kan også dekke avsetning av midler til framtidig vedlikehold, påkostninger eller andre fellestiltak på eiendommen dersom årsmøtet har vedtatt slik avsetning. Midlene skal settes på egen bankkonto. Avsetning til vedlikehold er en felleskostnad og innbetalingene skal følge sameiebrøk. </w:t>
      </w:r>
    </w:p>
    <w:p w14:paraId="3C017666"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1F2804B8" w14:textId="77777777" w:rsidR="004F2ECB" w:rsidRDefault="004F2ECB">
      <w:pPr>
        <w:rPr>
          <w:rFonts w:ascii="Arial" w:hAnsi="Arial" w:cs="Arial"/>
          <w:b/>
          <w:sz w:val="22"/>
          <w:szCs w:val="22"/>
        </w:rPr>
      </w:pPr>
    </w:p>
    <w:p w14:paraId="5D49BC44"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b/>
          <w:sz w:val="22"/>
          <w:szCs w:val="22"/>
        </w:rPr>
        <w:t xml:space="preserve">6-3 Panterett for seksjonseiernes forpliktelse </w:t>
      </w:r>
    </w:p>
    <w:p w14:paraId="70C86A19" w14:textId="77777777" w:rsidR="00687129" w:rsidRDefault="004D25A2">
      <w:pPr>
        <w:spacing w:after="0"/>
        <w:rPr>
          <w:rFonts w:ascii="Arial" w:hAnsi="Arial" w:cs="Arial"/>
          <w:sz w:val="22"/>
          <w:szCs w:val="22"/>
        </w:rPr>
      </w:pPr>
      <w:r>
        <w:rPr>
          <w:rFonts w:ascii="Arial" w:hAnsi="Arial" w:cs="Arial"/>
          <w:sz w:val="22"/>
          <w:szCs w:val="22"/>
        </w:rPr>
        <w:t xml:space="preserve">De andre seksjonseierne har lovbestemt panterett i seksjonen for krav mot seksjonseieren som følger av sameieforholdet, jf. eierseksjonslovens § 31. Pantekravet kan ikke overstige et beløp som for hver bruksenhet svarer til to ganger folketrygdens grunnbeløp på det </w:t>
      </w:r>
      <w:r>
        <w:rPr>
          <w:rFonts w:ascii="Arial" w:hAnsi="Arial" w:cs="Arial"/>
          <w:sz w:val="22"/>
          <w:szCs w:val="22"/>
        </w:rPr>
        <w:lastRenderedPageBreak/>
        <w:t xml:space="preserve">tidspunktet tvangsdekning besluttes gjennomført. Panteretten omfatter også krav som skulle ha vært betalt etter at det er kommet inn en begjæring til namsmyndighetene om tvangsdekning.  </w:t>
      </w:r>
    </w:p>
    <w:p w14:paraId="539B226A"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  </w:t>
      </w:r>
    </w:p>
    <w:p w14:paraId="0184148D"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 xml:space="preserve">6-4 Seksjonseierens heftelse for sameiets ansvar og forpliktelser utad </w:t>
      </w:r>
    </w:p>
    <w:p w14:paraId="4315291C" w14:textId="77777777" w:rsidR="00687129" w:rsidRDefault="004D25A2">
      <w:pPr>
        <w:spacing w:after="0"/>
        <w:rPr>
          <w:rFonts w:ascii="Arial" w:hAnsi="Arial" w:cs="Arial"/>
          <w:sz w:val="22"/>
          <w:szCs w:val="22"/>
        </w:rPr>
      </w:pPr>
      <w:r>
        <w:rPr>
          <w:rFonts w:ascii="Arial" w:hAnsi="Arial" w:cs="Arial"/>
          <w:sz w:val="22"/>
          <w:szCs w:val="22"/>
        </w:rPr>
        <w:t>Den enkelte seksjonseier hefter for felles ansvar og forpliktelser etter sin sameierbrøk.</w:t>
      </w:r>
    </w:p>
    <w:p w14:paraId="1DD6E061" w14:textId="77777777" w:rsidR="00687129" w:rsidRDefault="00687129">
      <w:pPr>
        <w:spacing w:after="0"/>
        <w:rPr>
          <w:rFonts w:ascii="Arial" w:hAnsi="Arial" w:cs="Arial"/>
          <w:sz w:val="22"/>
          <w:szCs w:val="22"/>
        </w:rPr>
      </w:pPr>
    </w:p>
    <w:p w14:paraId="576AB9EF" w14:textId="77777777" w:rsidR="00687129" w:rsidRDefault="00687129">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346BF7B7" w14:textId="77777777" w:rsidR="00687129" w:rsidRDefault="004D25A2">
      <w:pPr>
        <w:tabs>
          <w:tab w:val="left" w:pos="-1440"/>
          <w:tab w:val="left" w:pos="-720"/>
          <w:tab w:val="left" w:pos="0"/>
          <w:tab w:val="left" w:pos="432"/>
          <w:tab w:val="left" w:pos="720"/>
          <w:tab w:val="left" w:pos="1008"/>
          <w:tab w:val="left" w:pos="1440"/>
        </w:tabs>
        <w:spacing w:after="0"/>
        <w:outlineLvl w:val="0"/>
        <w:rPr>
          <w:rFonts w:ascii="Arial" w:hAnsi="Arial" w:cs="Arial"/>
          <w:b/>
          <w:sz w:val="22"/>
          <w:szCs w:val="24"/>
        </w:rPr>
      </w:pPr>
      <w:r>
        <w:rPr>
          <w:rFonts w:ascii="Arial" w:hAnsi="Arial" w:cs="Arial"/>
          <w:b/>
          <w:sz w:val="22"/>
          <w:szCs w:val="24"/>
        </w:rPr>
        <w:t>7 Pålegg om salg og fravikelse av bruksenheten (utkastelse)</w:t>
      </w:r>
    </w:p>
    <w:p w14:paraId="2D0B04EB" w14:textId="77777777" w:rsidR="00687129" w:rsidRDefault="00687129">
      <w:pPr>
        <w:spacing w:after="0"/>
        <w:ind w:left="708"/>
        <w:rPr>
          <w:rFonts w:ascii="Arial" w:hAnsi="Arial" w:cs="Arial"/>
          <w:b/>
          <w:sz w:val="22"/>
          <w:szCs w:val="22"/>
        </w:rPr>
      </w:pPr>
    </w:p>
    <w:p w14:paraId="1AC87241" w14:textId="77777777" w:rsidR="00687129" w:rsidRDefault="004D25A2">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r>
        <w:rPr>
          <w:rFonts w:ascii="Arial" w:hAnsi="Arial" w:cs="Arial"/>
          <w:b/>
          <w:sz w:val="22"/>
          <w:szCs w:val="22"/>
        </w:rPr>
        <w:t>7-1 Mislighold</w:t>
      </w:r>
    </w:p>
    <w:p w14:paraId="16D3FB03" w14:textId="77777777" w:rsidR="00687129" w:rsidRDefault="004D25A2">
      <w:pPr>
        <w:tabs>
          <w:tab w:val="left" w:pos="-1440"/>
          <w:tab w:val="left" w:pos="-720"/>
          <w:tab w:val="left" w:pos="0"/>
          <w:tab w:val="left" w:pos="432"/>
          <w:tab w:val="left" w:pos="720"/>
          <w:tab w:val="left" w:pos="1008"/>
          <w:tab w:val="left" w:pos="1440"/>
        </w:tabs>
        <w:spacing w:after="0"/>
        <w:outlineLvl w:val="0"/>
        <w:rPr>
          <w:rFonts w:ascii="Arial" w:hAnsi="Arial" w:cs="Arial"/>
          <w:sz w:val="22"/>
          <w:szCs w:val="24"/>
        </w:rPr>
      </w:pPr>
      <w:r>
        <w:rPr>
          <w:rFonts w:ascii="Arial" w:hAnsi="Arial" w:cs="Arial"/>
          <w:sz w:val="22"/>
          <w:szCs w:val="24"/>
        </w:rPr>
        <w:t>Seksjonseiers brudd på sine forpliktelser overfor sameiet utgjør mislighold. Som mislighold regnes blant annet manglende betaling av felleskostnader, forsømt vedlikeholdsplikt, ulovlig bruk og brudd på ordensregler</w:t>
      </w:r>
    </w:p>
    <w:p w14:paraId="5D515BEF" w14:textId="77777777" w:rsidR="00687129" w:rsidRDefault="00687129">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1540C25C" w14:textId="77777777" w:rsidR="00687129" w:rsidRDefault="004D25A2">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r>
        <w:rPr>
          <w:rFonts w:ascii="Arial" w:hAnsi="Arial" w:cs="Arial"/>
          <w:b/>
          <w:sz w:val="22"/>
          <w:szCs w:val="22"/>
        </w:rPr>
        <w:t>7-2 Pålegg om salg av seksjonen</w:t>
      </w:r>
    </w:p>
    <w:p w14:paraId="706CF16D" w14:textId="77777777" w:rsidR="00687129" w:rsidRDefault="004D25A2">
      <w:pPr>
        <w:tabs>
          <w:tab w:val="left" w:pos="-1440"/>
          <w:tab w:val="left" w:pos="-720"/>
          <w:tab w:val="left" w:pos="0"/>
          <w:tab w:val="left" w:pos="432"/>
          <w:tab w:val="left" w:pos="720"/>
          <w:tab w:val="left" w:pos="1008"/>
          <w:tab w:val="left" w:pos="1440"/>
        </w:tabs>
        <w:spacing w:after="0"/>
        <w:outlineLvl w:val="0"/>
        <w:rPr>
          <w:rFonts w:ascii="Arial" w:hAnsi="Arial" w:cs="Arial"/>
          <w:sz w:val="22"/>
          <w:szCs w:val="24"/>
        </w:rPr>
      </w:pPr>
      <w:r>
        <w:rPr>
          <w:rFonts w:ascii="Arial" w:hAnsi="Arial" w:cs="Arial"/>
          <w:sz w:val="22"/>
          <w:szCs w:val="24"/>
        </w:rPr>
        <w:t>Hvis en seksjonseier til tross for skriftlig advarsel vesentlig misligholder sine plikter, kan styret pålegge vedkommende å selge seksjonen, jf. eierseksjonsloven § 38. Advarselen skal opplyse om at vesentlig mislighold gir styret rett til å kreve seksjonen solgt.</w:t>
      </w:r>
    </w:p>
    <w:p w14:paraId="1E76D0AB" w14:textId="77777777" w:rsidR="00687129" w:rsidRDefault="00687129">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p>
    <w:p w14:paraId="4F300384" w14:textId="77777777" w:rsidR="00687129" w:rsidRDefault="004D25A2">
      <w:pPr>
        <w:tabs>
          <w:tab w:val="left" w:pos="-1440"/>
          <w:tab w:val="left" w:pos="-720"/>
          <w:tab w:val="left" w:pos="0"/>
          <w:tab w:val="left" w:pos="432"/>
          <w:tab w:val="left" w:pos="720"/>
          <w:tab w:val="left" w:pos="1008"/>
          <w:tab w:val="left" w:pos="1440"/>
        </w:tabs>
        <w:spacing w:after="0"/>
        <w:outlineLvl w:val="0"/>
        <w:rPr>
          <w:rFonts w:ascii="Arial" w:hAnsi="Arial" w:cs="Arial"/>
          <w:b/>
          <w:sz w:val="22"/>
          <w:szCs w:val="22"/>
        </w:rPr>
      </w:pPr>
      <w:r>
        <w:rPr>
          <w:rFonts w:ascii="Arial" w:hAnsi="Arial" w:cs="Arial"/>
          <w:b/>
          <w:sz w:val="22"/>
          <w:szCs w:val="22"/>
        </w:rPr>
        <w:t>7-3 Pålegg om fravikelse av bruksenheten (utkastelse)</w:t>
      </w:r>
    </w:p>
    <w:p w14:paraId="0003BF2A" w14:textId="77777777" w:rsidR="00687129" w:rsidRDefault="004D25A2">
      <w:pPr>
        <w:tabs>
          <w:tab w:val="left" w:pos="-1440"/>
          <w:tab w:val="left" w:pos="-720"/>
          <w:tab w:val="left" w:pos="0"/>
          <w:tab w:val="left" w:pos="432"/>
          <w:tab w:val="left" w:pos="720"/>
          <w:tab w:val="left" w:pos="1008"/>
          <w:tab w:val="left" w:pos="1440"/>
        </w:tabs>
        <w:spacing w:after="0"/>
        <w:outlineLvl w:val="0"/>
        <w:rPr>
          <w:rFonts w:ascii="Arial" w:hAnsi="Arial" w:cs="Arial"/>
          <w:sz w:val="22"/>
          <w:szCs w:val="24"/>
        </w:rPr>
      </w:pPr>
      <w:r>
        <w:rPr>
          <w:rFonts w:ascii="Arial" w:hAnsi="Arial" w:cs="Arial"/>
          <w:sz w:val="22"/>
          <w:szCs w:val="24"/>
        </w:rPr>
        <w:t xml:space="preserve">Hvis seksjonseierens eller brukerens oppførsel medfører fare for ødeleggelse eller vesentlig forringelse av eiendommen, eller seksjonseierens eller brukerens oppførsel er til alvorlig plage eller sjenanse for eiendommens øvrige brukere, kan styret kreve fravikelse av seksjonen etter bestemmelsene i tvangsfullbyrdelsesloven kapittel 13, jf. eierseksjonsloven § 39. </w:t>
      </w:r>
    </w:p>
    <w:p w14:paraId="0C04ABF9" w14:textId="77777777" w:rsidR="00687129" w:rsidRDefault="00687129">
      <w:pPr>
        <w:spacing w:after="0"/>
        <w:rPr>
          <w:rFonts w:ascii="Arial" w:hAnsi="Arial" w:cs="Arial"/>
          <w:b/>
          <w:sz w:val="22"/>
          <w:szCs w:val="22"/>
        </w:rPr>
      </w:pPr>
    </w:p>
    <w:p w14:paraId="2A461EA0" w14:textId="77777777" w:rsidR="00687129" w:rsidRDefault="00687129">
      <w:pPr>
        <w:spacing w:after="0"/>
        <w:rPr>
          <w:rFonts w:ascii="Arial" w:hAnsi="Arial" w:cs="Arial"/>
          <w:b/>
          <w:sz w:val="22"/>
          <w:szCs w:val="22"/>
        </w:rPr>
      </w:pPr>
    </w:p>
    <w:p w14:paraId="5F11B3EE" w14:textId="77777777" w:rsidR="00687129" w:rsidRDefault="004D25A2">
      <w:pPr>
        <w:spacing w:after="0"/>
        <w:rPr>
          <w:rFonts w:ascii="Arial" w:hAnsi="Arial" w:cs="Arial"/>
          <w:b/>
          <w:sz w:val="22"/>
          <w:szCs w:val="22"/>
        </w:rPr>
      </w:pPr>
      <w:r>
        <w:rPr>
          <w:rFonts w:ascii="Arial" w:hAnsi="Arial" w:cs="Arial"/>
          <w:b/>
          <w:sz w:val="22"/>
          <w:szCs w:val="22"/>
        </w:rPr>
        <w:t>8.  Styret og dets vedtak</w:t>
      </w:r>
    </w:p>
    <w:p w14:paraId="4530A4D0" w14:textId="77777777" w:rsidR="00687129" w:rsidRDefault="00687129">
      <w:pPr>
        <w:spacing w:after="0"/>
        <w:rPr>
          <w:rFonts w:ascii="Arial" w:hAnsi="Arial" w:cs="Arial"/>
          <w:color w:val="FF0000"/>
          <w:sz w:val="22"/>
          <w:szCs w:val="22"/>
        </w:rPr>
      </w:pPr>
    </w:p>
    <w:p w14:paraId="762F9E92"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8-1 Styret – Sammensetning, valg, tjenestetid og vederlag</w:t>
      </w:r>
    </w:p>
    <w:p w14:paraId="1BE32D2B"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 (</w:t>
      </w:r>
      <w:r>
        <w:rPr>
          <w:rFonts w:ascii="Arial" w:hAnsi="Arial" w:cs="Arial"/>
          <w:sz w:val="22"/>
          <w:szCs w:val="24"/>
        </w:rPr>
        <w:t>1) Sameiet skal ha et styre. Styret s</w:t>
      </w:r>
      <w:r w:rsidR="006A6E83">
        <w:rPr>
          <w:rFonts w:ascii="Arial" w:hAnsi="Arial" w:cs="Arial"/>
          <w:sz w:val="22"/>
          <w:szCs w:val="24"/>
        </w:rPr>
        <w:t>kal bestå av en leder og to til fire</w:t>
      </w:r>
      <w:r>
        <w:rPr>
          <w:rFonts w:ascii="Arial" w:hAnsi="Arial" w:cs="Arial"/>
          <w:sz w:val="22"/>
          <w:szCs w:val="24"/>
        </w:rPr>
        <w:t xml:space="preserve"> andre medlemmer.</w:t>
      </w:r>
      <w:r w:rsidR="006A6E83">
        <w:rPr>
          <w:rFonts w:ascii="Arial" w:hAnsi="Arial" w:cs="Arial"/>
          <w:sz w:val="22"/>
          <w:szCs w:val="22"/>
        </w:rPr>
        <w:t xml:space="preserve"> Det kan velges inntil 2</w:t>
      </w:r>
      <w:r>
        <w:rPr>
          <w:rFonts w:ascii="Arial" w:hAnsi="Arial" w:cs="Arial"/>
          <w:sz w:val="22"/>
          <w:szCs w:val="22"/>
        </w:rPr>
        <w:t xml:space="preserve"> varamedlemmer.</w:t>
      </w:r>
    </w:p>
    <w:p w14:paraId="75489446"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7C6D3078"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4"/>
        </w:rPr>
        <w:t xml:space="preserve">(2) Styremedlemmene tjenestegjør i to år hvis ikke årsmøtet har bestemt noe annet. </w:t>
      </w:r>
      <w:r>
        <w:rPr>
          <w:rFonts w:ascii="Arial" w:hAnsi="Arial" w:cs="Arial"/>
          <w:sz w:val="22"/>
          <w:szCs w:val="22"/>
        </w:rPr>
        <w:t xml:space="preserve">Varamedlemmer velges for ett år. Styremedlem og varamedlem kan gjenvelges. </w:t>
      </w:r>
    </w:p>
    <w:p w14:paraId="03E9734B"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2DF8B5ED"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 xml:space="preserve">(3) Årsmøtet skal velge styret med vanlig flertall av de avgitte stemmer. Styreleder skal velges særskilt. </w:t>
      </w:r>
    </w:p>
    <w:p w14:paraId="396808FC"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4"/>
        </w:rPr>
      </w:pPr>
    </w:p>
    <w:p w14:paraId="672D74C0"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4"/>
        </w:rPr>
        <w:t>(4) Årsmøtet skal fastsette eventuelt vederlag til styret for</w:t>
      </w:r>
      <w:r>
        <w:rPr>
          <w:rFonts w:ascii="Arial" w:hAnsi="Arial" w:cs="Arial"/>
          <w:sz w:val="22"/>
          <w:szCs w:val="22"/>
        </w:rPr>
        <w:t xml:space="preserve"> foregående styreperiode. Styret bestemmer fordelingen av vederlaget.</w:t>
      </w:r>
    </w:p>
    <w:p w14:paraId="55E4D559"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6D98AE1"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4"/>
        </w:rPr>
        <w:t>(5) Når særlige forhold foreligger, har et styremedlem rett til å fratre før tjenestetiden er ute. Styret skal ha et rimelig forhåndsvarsel om fratredelsen.</w:t>
      </w:r>
      <w:r>
        <w:rPr>
          <w:rFonts w:ascii="Arial" w:hAnsi="Arial" w:cs="Arial"/>
          <w:sz w:val="22"/>
          <w:szCs w:val="22"/>
        </w:rPr>
        <w:t xml:space="preserve"> Ved fratreden må forretningsfører varsles.</w:t>
      </w:r>
    </w:p>
    <w:p w14:paraId="22B1A186"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28224019" w14:textId="77777777" w:rsidR="007B4A61" w:rsidRDefault="004D25A2" w:rsidP="007B4A61">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(6) Årsmøtet kan med vanlig flertall beslutte at et medlem av styret skal fratre.</w:t>
      </w:r>
    </w:p>
    <w:p w14:paraId="6D7F45DE" w14:textId="77777777" w:rsidR="007B4A61" w:rsidRDefault="007B4A61" w:rsidP="007B4A61">
      <w:pPr>
        <w:tabs>
          <w:tab w:val="left" w:pos="-1440"/>
          <w:tab w:val="left" w:pos="-720"/>
          <w:tab w:val="left" w:pos="0"/>
          <w:tab w:val="left" w:pos="432"/>
          <w:tab w:val="left" w:pos="720"/>
          <w:tab w:val="left" w:pos="1008"/>
          <w:tab w:val="left" w:pos="1440"/>
        </w:tabs>
        <w:spacing w:after="0"/>
        <w:rPr>
          <w:rFonts w:ascii="Arial" w:hAnsi="Arial" w:cs="Arial"/>
          <w:sz w:val="22"/>
          <w:szCs w:val="24"/>
        </w:rPr>
      </w:pPr>
    </w:p>
    <w:p w14:paraId="3015DCA0" w14:textId="4501B4BB" w:rsidR="00687129" w:rsidRDefault="004D25A2" w:rsidP="007B4A61">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8-2 Styremøter</w:t>
      </w:r>
    </w:p>
    <w:p w14:paraId="51BDB699" w14:textId="77777777" w:rsidR="00687129" w:rsidRDefault="004D25A2">
      <w:pPr>
        <w:spacing w:after="0"/>
        <w:rPr>
          <w:rFonts w:ascii="Arial" w:hAnsi="Arial" w:cs="Arial"/>
          <w:sz w:val="22"/>
          <w:szCs w:val="24"/>
        </w:rPr>
      </w:pPr>
      <w:r>
        <w:rPr>
          <w:rFonts w:ascii="Arial" w:hAnsi="Arial" w:cs="Arial"/>
          <w:sz w:val="22"/>
          <w:szCs w:val="24"/>
        </w:rPr>
        <w:t>(1) Styreleder skal sørge for at styret møtes så ofte det trengs. Et styremedlem eller forretningsføreren kan kreve at styret sammenkalles.</w:t>
      </w:r>
    </w:p>
    <w:p w14:paraId="7612E891" w14:textId="77777777" w:rsidR="00687129" w:rsidRDefault="00687129">
      <w:pPr>
        <w:spacing w:after="0"/>
        <w:rPr>
          <w:rFonts w:ascii="Arial" w:hAnsi="Arial" w:cs="Arial"/>
          <w:sz w:val="22"/>
          <w:szCs w:val="24"/>
        </w:rPr>
      </w:pPr>
    </w:p>
    <w:p w14:paraId="4E70EC79" w14:textId="77777777" w:rsidR="00687129" w:rsidRDefault="004D25A2">
      <w:pPr>
        <w:spacing w:after="0"/>
        <w:rPr>
          <w:rFonts w:ascii="Arial" w:hAnsi="Arial" w:cs="Arial"/>
          <w:sz w:val="22"/>
          <w:szCs w:val="24"/>
        </w:rPr>
      </w:pPr>
      <w:r>
        <w:rPr>
          <w:rFonts w:ascii="Arial" w:hAnsi="Arial" w:cs="Arial"/>
          <w:sz w:val="22"/>
          <w:szCs w:val="24"/>
        </w:rPr>
        <w:t>(2) Styremøtet skal ledes av styrelederen. Er ikke styrelederen til stede, og det ikke er valgt noen nestleder, skal styret velge en møteleder.</w:t>
      </w:r>
    </w:p>
    <w:p w14:paraId="5D2CCA14" w14:textId="77777777" w:rsidR="00687129" w:rsidRDefault="00687129">
      <w:pPr>
        <w:spacing w:after="0"/>
        <w:rPr>
          <w:rFonts w:ascii="Arial" w:hAnsi="Arial" w:cs="Arial"/>
          <w:sz w:val="22"/>
          <w:szCs w:val="24"/>
        </w:rPr>
      </w:pPr>
    </w:p>
    <w:p w14:paraId="1A513F3A" w14:textId="77777777" w:rsidR="00687129" w:rsidRDefault="004D25A2">
      <w:pPr>
        <w:spacing w:after="0"/>
        <w:rPr>
          <w:rFonts w:ascii="Arial" w:hAnsi="Arial" w:cs="Arial"/>
          <w:sz w:val="22"/>
          <w:szCs w:val="24"/>
        </w:rPr>
      </w:pPr>
      <w:r>
        <w:rPr>
          <w:rFonts w:ascii="Arial" w:hAnsi="Arial" w:cs="Arial"/>
          <w:sz w:val="22"/>
          <w:szCs w:val="24"/>
        </w:rPr>
        <w:t>(3) Styret er beslutningsdyktig når mer enn halvparten av alle styremedlemmene er til stede. Beslutninger kan treffes med mer enn halvparten av de avgitte stemmene. Står stemmene likt, gjør møtelederens stemme utslaget. De som stemmer for en beslutning, må likevel utgjøre mer enn en tredjedel av alle styremedlemmene</w:t>
      </w:r>
    </w:p>
    <w:p w14:paraId="39F3655E" w14:textId="77777777" w:rsidR="00687129" w:rsidRDefault="00687129">
      <w:pPr>
        <w:spacing w:after="0"/>
        <w:rPr>
          <w:rFonts w:ascii="Arial" w:hAnsi="Arial" w:cs="Arial"/>
          <w:sz w:val="22"/>
          <w:szCs w:val="24"/>
        </w:rPr>
      </w:pPr>
    </w:p>
    <w:p w14:paraId="4984A40F" w14:textId="77777777" w:rsidR="00687129" w:rsidRDefault="004D25A2">
      <w:pPr>
        <w:spacing w:after="0"/>
        <w:rPr>
          <w:rFonts w:ascii="Arial" w:hAnsi="Arial" w:cs="Arial"/>
          <w:sz w:val="22"/>
          <w:szCs w:val="22"/>
        </w:rPr>
      </w:pPr>
      <w:r>
        <w:rPr>
          <w:rFonts w:ascii="Arial" w:hAnsi="Arial" w:cs="Arial"/>
          <w:sz w:val="22"/>
          <w:szCs w:val="24"/>
        </w:rPr>
        <w:t>(4) Styret skal føre protokoll fra styremøtene. Alle de fremmøtte styremedlemmene skal undertegne protokollen.</w:t>
      </w:r>
      <w:r>
        <w:rPr>
          <w:rFonts w:ascii="Arial" w:hAnsi="Arial" w:cs="Arial"/>
          <w:sz w:val="22"/>
          <w:szCs w:val="22"/>
        </w:rPr>
        <w:t xml:space="preserve"> Protokollen kan undertegnes elektronisk. Protokollen skal sendes til forretningsfører.</w:t>
      </w:r>
    </w:p>
    <w:p w14:paraId="0096B649" w14:textId="77777777" w:rsidR="00687129" w:rsidRDefault="00687129">
      <w:pPr>
        <w:spacing w:after="0"/>
        <w:rPr>
          <w:rFonts w:ascii="Arial" w:hAnsi="Arial" w:cs="Arial"/>
          <w:b/>
          <w:sz w:val="22"/>
          <w:szCs w:val="22"/>
        </w:rPr>
      </w:pPr>
    </w:p>
    <w:p w14:paraId="30DBB209" w14:textId="77777777" w:rsidR="00687129" w:rsidRDefault="004D25A2">
      <w:pPr>
        <w:spacing w:after="0"/>
        <w:rPr>
          <w:rFonts w:ascii="Arial" w:hAnsi="Arial" w:cs="Arial"/>
          <w:b/>
          <w:sz w:val="22"/>
          <w:szCs w:val="22"/>
        </w:rPr>
      </w:pPr>
      <w:r>
        <w:rPr>
          <w:rFonts w:ascii="Arial" w:hAnsi="Arial" w:cs="Arial"/>
          <w:b/>
          <w:sz w:val="22"/>
          <w:szCs w:val="22"/>
        </w:rPr>
        <w:t>8-3 Styrets oppgaver</w:t>
      </w:r>
    </w:p>
    <w:p w14:paraId="7749E0DA" w14:textId="77777777" w:rsidR="00687129" w:rsidRDefault="004D25A2">
      <w:pPr>
        <w:spacing w:after="0"/>
        <w:rPr>
          <w:rFonts w:ascii="Arial" w:hAnsi="Arial" w:cs="Arial"/>
          <w:sz w:val="22"/>
          <w:szCs w:val="24"/>
        </w:rPr>
      </w:pPr>
      <w:r>
        <w:rPr>
          <w:rFonts w:ascii="Arial" w:hAnsi="Arial" w:cs="Arial"/>
          <w:sz w:val="22"/>
          <w:szCs w:val="24"/>
        </w:rPr>
        <w:t>Styret skal sørge for vedlikehold og drift av eiendommen og ellers sørge for forvaltningen av sameiets anliggen</w:t>
      </w:r>
      <w:r>
        <w:softHyphen/>
      </w:r>
      <w:r>
        <w:rPr>
          <w:rFonts w:ascii="Arial" w:hAnsi="Arial" w:cs="Arial"/>
          <w:sz w:val="22"/>
          <w:szCs w:val="24"/>
        </w:rPr>
        <w:t xml:space="preserve">der i samsvar med lov, vedtekter og beslutninger på årsmøtet. </w:t>
      </w:r>
    </w:p>
    <w:p w14:paraId="684411E0" w14:textId="77777777" w:rsidR="00687129" w:rsidRDefault="00687129">
      <w:pPr>
        <w:spacing w:after="0"/>
        <w:rPr>
          <w:rFonts w:ascii="Arial" w:hAnsi="Arial" w:cs="Arial"/>
          <w:sz w:val="22"/>
          <w:szCs w:val="22"/>
        </w:rPr>
      </w:pPr>
    </w:p>
    <w:p w14:paraId="166EBE95" w14:textId="77777777" w:rsidR="00687129" w:rsidRDefault="004D25A2">
      <w:pPr>
        <w:spacing w:after="0"/>
        <w:rPr>
          <w:rFonts w:ascii="Arial" w:hAnsi="Arial" w:cs="Arial"/>
          <w:b/>
          <w:sz w:val="22"/>
          <w:szCs w:val="22"/>
        </w:rPr>
      </w:pPr>
      <w:r>
        <w:rPr>
          <w:rFonts w:ascii="Arial" w:hAnsi="Arial" w:cs="Arial"/>
          <w:b/>
          <w:sz w:val="22"/>
          <w:szCs w:val="22"/>
        </w:rPr>
        <w:t>8-4 Styrets beslutningsmyndighet</w:t>
      </w:r>
    </w:p>
    <w:p w14:paraId="31920570" w14:textId="77777777" w:rsidR="00687129" w:rsidRDefault="004D25A2">
      <w:pPr>
        <w:spacing w:after="0"/>
        <w:rPr>
          <w:rFonts w:ascii="Arial" w:hAnsi="Arial" w:cs="Arial"/>
          <w:sz w:val="22"/>
          <w:szCs w:val="24"/>
        </w:rPr>
      </w:pPr>
      <w:r>
        <w:rPr>
          <w:rFonts w:ascii="Arial" w:hAnsi="Arial" w:cs="Arial"/>
          <w:sz w:val="22"/>
          <w:szCs w:val="24"/>
        </w:rPr>
        <w:t>(1) Styret skal ta alle beslutninger som ikke i loven eller vedtektene er lagt til andre organer.</w:t>
      </w:r>
    </w:p>
    <w:p w14:paraId="49E77314" w14:textId="77777777" w:rsidR="00687129" w:rsidRDefault="004D25A2">
      <w:pPr>
        <w:rPr>
          <w:rFonts w:ascii="Arial" w:hAnsi="Arial" w:cs="Arial"/>
          <w:sz w:val="22"/>
          <w:szCs w:val="24"/>
        </w:rPr>
      </w:pPr>
      <w:r>
        <w:rPr>
          <w:rFonts w:ascii="Arial" w:hAnsi="Arial" w:cs="Arial"/>
          <w:sz w:val="22"/>
          <w:szCs w:val="22"/>
        </w:rPr>
        <w:t>Beslutninger som kan tas med et vanlig flertall på årsmøtet, kan også tas av styret om ikke annet følger av lov, vedtekter eller årsmøtets beslutning i det enkelte tilfelle.</w:t>
      </w:r>
    </w:p>
    <w:p w14:paraId="4F36947D" w14:textId="77777777" w:rsidR="00687129" w:rsidRDefault="004D25A2">
      <w:pPr>
        <w:spacing w:after="0"/>
        <w:rPr>
          <w:rFonts w:ascii="Arial" w:hAnsi="Arial" w:cs="Arial"/>
          <w:sz w:val="22"/>
          <w:szCs w:val="24"/>
        </w:rPr>
      </w:pPr>
      <w:r>
        <w:rPr>
          <w:rFonts w:ascii="Arial" w:hAnsi="Arial" w:cs="Arial"/>
          <w:sz w:val="22"/>
          <w:szCs w:val="24"/>
        </w:rPr>
        <w:t>(2) Styret kan ikke ta beslutninger eller handle på en måte som er egnet til å gi noen seksjonseiere eller utenforstående en urimelig fordel på andre seksjonseieres bekostning.</w:t>
      </w:r>
    </w:p>
    <w:p w14:paraId="7BEB7186" w14:textId="77777777" w:rsidR="00687129" w:rsidRDefault="00687129">
      <w:pPr>
        <w:spacing w:after="0"/>
        <w:rPr>
          <w:rFonts w:ascii="Arial" w:hAnsi="Arial" w:cs="Arial"/>
          <w:sz w:val="22"/>
          <w:szCs w:val="22"/>
        </w:rPr>
      </w:pPr>
    </w:p>
    <w:p w14:paraId="126F1406" w14:textId="77777777" w:rsidR="00687129" w:rsidRDefault="004D25A2">
      <w:pPr>
        <w:spacing w:after="0"/>
        <w:rPr>
          <w:rFonts w:ascii="Arial" w:hAnsi="Arial" w:cs="Arial"/>
          <w:b/>
          <w:sz w:val="22"/>
          <w:szCs w:val="22"/>
        </w:rPr>
      </w:pPr>
      <w:r>
        <w:rPr>
          <w:rFonts w:ascii="Arial" w:hAnsi="Arial" w:cs="Arial"/>
          <w:b/>
          <w:sz w:val="22"/>
          <w:szCs w:val="22"/>
        </w:rPr>
        <w:t>8-5 Inhabilitet</w:t>
      </w:r>
    </w:p>
    <w:p w14:paraId="4A5FE4D9" w14:textId="77777777" w:rsidR="00687129" w:rsidRDefault="004D25A2">
      <w:pPr>
        <w:spacing w:after="0"/>
        <w:rPr>
          <w:rFonts w:ascii="Arial" w:hAnsi="Arial" w:cs="Arial"/>
          <w:sz w:val="22"/>
          <w:szCs w:val="24"/>
        </w:rPr>
      </w:pPr>
      <w:r>
        <w:rPr>
          <w:rFonts w:ascii="Arial" w:hAnsi="Arial" w:cs="Arial"/>
          <w:sz w:val="22"/>
          <w:szCs w:val="24"/>
        </w:rPr>
        <w:t>Et styremedlem kan ikke delta i behandlingen eller avgjørelsen av noe spørsmål som medlemmet selv eller dennes nærstående har en fremtredende personlig eller økonomisk særinteresse i.</w:t>
      </w:r>
    </w:p>
    <w:p w14:paraId="5BDB3B49"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047E534A"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8-6 Styrets representasjonsadgang og ansvar</w:t>
      </w:r>
    </w:p>
    <w:p w14:paraId="7D4DE358" w14:textId="77777777" w:rsidR="00687129" w:rsidRDefault="004D25A2">
      <w:pPr>
        <w:rPr>
          <w:rFonts w:ascii="Arial" w:hAnsi="Arial" w:cs="Arial"/>
          <w:sz w:val="22"/>
          <w:szCs w:val="24"/>
        </w:rPr>
      </w:pPr>
      <w:r>
        <w:rPr>
          <w:rFonts w:ascii="Arial" w:hAnsi="Arial" w:cs="Arial"/>
          <w:sz w:val="22"/>
          <w:szCs w:val="24"/>
        </w:rPr>
        <w:t>(1) Styret har rett til å representere seksjonseierne og forplikte dem med sin underskrift i saker som gjelder seksjonseiernes felles rettigheter og plikter. Dette omfatter også å gjennomføre beslutninger</w:t>
      </w:r>
      <w:r>
        <w:rPr>
          <w:rFonts w:ascii="Arial" w:hAnsi="Arial" w:cs="Arial"/>
          <w:sz w:val="22"/>
          <w:szCs w:val="22"/>
        </w:rPr>
        <w:t xml:space="preserve"> </w:t>
      </w:r>
      <w:r>
        <w:rPr>
          <w:rFonts w:ascii="Arial" w:hAnsi="Arial" w:cs="Arial"/>
          <w:sz w:val="22"/>
          <w:szCs w:val="24"/>
        </w:rPr>
        <w:t xml:space="preserve">truffet av årsmøtet eller styret, og rettigheter og plikter som ellers angår fellesareal og fast eiendom. </w:t>
      </w:r>
    </w:p>
    <w:p w14:paraId="3017A047" w14:textId="77777777" w:rsidR="00687129" w:rsidRDefault="004D25A2">
      <w:pPr>
        <w:rPr>
          <w:rFonts w:ascii="Arial" w:hAnsi="Arial" w:cs="Arial"/>
          <w:b/>
          <w:color w:val="FF0000"/>
          <w:sz w:val="22"/>
          <w:szCs w:val="22"/>
        </w:rPr>
      </w:pPr>
      <w:r>
        <w:rPr>
          <w:rFonts w:ascii="Arial" w:hAnsi="Arial" w:cs="Arial"/>
          <w:sz w:val="22"/>
          <w:szCs w:val="22"/>
        </w:rPr>
        <w:t xml:space="preserve">(2) Styret kan også gjøre gjeldende krav seksjonseiere har mot utbyggeren dersom kravet knytter seg til mangler ved fellesarealene eller forsinket ferdigstillelse av disse. </w:t>
      </w:r>
    </w:p>
    <w:p w14:paraId="156CA0A2"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(3) Seksjonseierne forpliktes ved underskrift av styreleder og ett styremedlem i fellesskap.</w:t>
      </w:r>
    </w:p>
    <w:p w14:paraId="035B1C5B"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34066DE7"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24E567E0"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 xml:space="preserve">9. </w:t>
      </w:r>
      <w:r>
        <w:rPr>
          <w:rFonts w:ascii="Arial" w:hAnsi="Arial" w:cs="Arial"/>
          <w:b/>
          <w:sz w:val="22"/>
          <w:szCs w:val="22"/>
        </w:rPr>
        <w:tab/>
        <w:t>Årsmøtet</w:t>
      </w:r>
    </w:p>
    <w:p w14:paraId="0FCED4B8"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0CC3503E"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9-1 Årsmøtets myndighet og mindretallsvern.</w:t>
      </w:r>
    </w:p>
    <w:p w14:paraId="3BEA133F"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 xml:space="preserve">(1) Årsmøtet har den øverste myndigheten i sameiet. </w:t>
      </w:r>
    </w:p>
    <w:p w14:paraId="1DF11E9F"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4"/>
        </w:rPr>
      </w:pPr>
    </w:p>
    <w:p w14:paraId="46307F38"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4"/>
        </w:rPr>
        <w:t>(2) Et flertall på årsmøtet kan ikke ta beslutninger som er egnet til å gi noen seksjonseiere eller utenforstående en urimelig fordel på andre seksjonseieres bekostning</w:t>
      </w:r>
      <w:r>
        <w:rPr>
          <w:rFonts w:ascii="Arial" w:hAnsi="Arial" w:cs="Arial"/>
          <w:sz w:val="22"/>
          <w:szCs w:val="22"/>
        </w:rPr>
        <w:t>.</w:t>
      </w:r>
    </w:p>
    <w:p w14:paraId="4D8D6FCB"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4606A087" w14:textId="77777777" w:rsidR="00687129" w:rsidRDefault="004D25A2">
      <w:pPr>
        <w:spacing w:after="0"/>
        <w:rPr>
          <w:rFonts w:ascii="Arial" w:hAnsi="Arial" w:cs="Arial"/>
          <w:b/>
          <w:sz w:val="22"/>
          <w:szCs w:val="22"/>
        </w:rPr>
      </w:pPr>
      <w:r>
        <w:rPr>
          <w:rFonts w:ascii="Arial" w:hAnsi="Arial" w:cs="Arial"/>
          <w:b/>
          <w:sz w:val="22"/>
          <w:szCs w:val="22"/>
        </w:rPr>
        <w:t>9-2 Tidspunkt for årsmøtet</w:t>
      </w:r>
    </w:p>
    <w:p w14:paraId="07493676" w14:textId="77777777" w:rsidR="00687129" w:rsidRDefault="004D25A2">
      <w:pPr>
        <w:spacing w:after="0"/>
        <w:rPr>
          <w:rFonts w:ascii="Arial" w:hAnsi="Arial" w:cs="Arial"/>
          <w:sz w:val="22"/>
          <w:szCs w:val="24"/>
        </w:rPr>
      </w:pPr>
      <w:r>
        <w:rPr>
          <w:rFonts w:ascii="Arial" w:hAnsi="Arial" w:cs="Arial"/>
          <w:sz w:val="22"/>
          <w:szCs w:val="24"/>
        </w:rPr>
        <w:t>(1) Ordinært årsmøte skal holdes hvert år innen utgangen av juni. Styret skal på forhånd varsle seksjonseierne om dato for møtet og om siste frist for å innlevere saker som ønskes behandlet.</w:t>
      </w:r>
    </w:p>
    <w:p w14:paraId="1EBAF10F" w14:textId="77777777" w:rsidR="00687129" w:rsidRDefault="00687129">
      <w:pPr>
        <w:tabs>
          <w:tab w:val="left" w:pos="-1440"/>
          <w:tab w:val="left" w:pos="-720"/>
          <w:tab w:val="left" w:pos="0"/>
          <w:tab w:val="left" w:pos="432"/>
          <w:tab w:val="left" w:pos="720"/>
          <w:tab w:val="left" w:pos="1008"/>
          <w:tab w:val="left" w:pos="1440"/>
        </w:tabs>
        <w:spacing w:after="0"/>
        <w:outlineLvl w:val="0"/>
        <w:rPr>
          <w:rFonts w:ascii="Arial" w:hAnsi="Arial" w:cs="Arial"/>
          <w:sz w:val="22"/>
          <w:szCs w:val="22"/>
        </w:rPr>
      </w:pPr>
    </w:p>
    <w:p w14:paraId="04BE9C07" w14:textId="77777777" w:rsidR="00687129" w:rsidRDefault="004D25A2">
      <w:pPr>
        <w:spacing w:after="0"/>
        <w:rPr>
          <w:rFonts w:ascii="Arial" w:hAnsi="Arial" w:cs="Arial"/>
          <w:sz w:val="22"/>
          <w:szCs w:val="24"/>
        </w:rPr>
      </w:pPr>
      <w:r>
        <w:rPr>
          <w:rFonts w:ascii="Arial" w:hAnsi="Arial" w:cs="Arial"/>
          <w:sz w:val="22"/>
          <w:szCs w:val="24"/>
        </w:rPr>
        <w:t xml:space="preserve">(2) Ekstraordinært årsmøte skal holdes når styret finner det nødvendig, eller når minst to seksjonseiere som til sammen har minst ti prosent av stemmene, krever det og samtidig oppgir hvilke saker de ønsker behandlet. </w:t>
      </w:r>
    </w:p>
    <w:p w14:paraId="1F746846" w14:textId="77777777" w:rsidR="00687129" w:rsidRDefault="00687129">
      <w:pPr>
        <w:spacing w:after="0"/>
        <w:rPr>
          <w:rFonts w:ascii="Arial" w:hAnsi="Arial" w:cs="Arial"/>
          <w:b/>
          <w:sz w:val="22"/>
          <w:szCs w:val="22"/>
        </w:rPr>
      </w:pPr>
    </w:p>
    <w:p w14:paraId="4FD113F4" w14:textId="77777777" w:rsidR="00687129" w:rsidRDefault="004D25A2">
      <w:pPr>
        <w:spacing w:after="0"/>
        <w:rPr>
          <w:rFonts w:ascii="Arial" w:hAnsi="Arial" w:cs="Arial"/>
          <w:b/>
          <w:sz w:val="22"/>
          <w:szCs w:val="22"/>
        </w:rPr>
      </w:pPr>
      <w:r>
        <w:rPr>
          <w:rFonts w:ascii="Arial" w:hAnsi="Arial" w:cs="Arial"/>
          <w:b/>
          <w:sz w:val="22"/>
          <w:szCs w:val="22"/>
        </w:rPr>
        <w:t>9-3 Innkalling til årsmøte</w:t>
      </w:r>
    </w:p>
    <w:p w14:paraId="22F75F45" w14:textId="77777777" w:rsidR="00687129" w:rsidRDefault="004D25A2">
      <w:pPr>
        <w:spacing w:after="0"/>
        <w:rPr>
          <w:rFonts w:ascii="Arial" w:hAnsi="Arial" w:cs="Arial"/>
          <w:sz w:val="22"/>
          <w:szCs w:val="22"/>
        </w:rPr>
      </w:pPr>
      <w:r>
        <w:rPr>
          <w:rFonts w:ascii="Arial" w:hAnsi="Arial" w:cs="Arial"/>
          <w:sz w:val="22"/>
          <w:szCs w:val="24"/>
        </w:rPr>
        <w:t xml:space="preserve">(1) Styret innkaller til årsmøte med et varsel som skal være på minst åtte og høyst tjue dager. Styret kan om nødvendig innkalle til ekstraordinært årsmøte med kortere varsel, men varselet kan aldri være kortere enn tre dager. </w:t>
      </w:r>
      <w:r>
        <w:rPr>
          <w:rFonts w:ascii="Arial" w:hAnsi="Arial" w:cs="Arial"/>
          <w:sz w:val="22"/>
          <w:szCs w:val="22"/>
        </w:rPr>
        <w:t>Innkallingen skal samtidig sendes til forretningsfører.</w:t>
      </w:r>
    </w:p>
    <w:p w14:paraId="070E9590" w14:textId="77777777" w:rsidR="00687129" w:rsidRDefault="00687129">
      <w:pPr>
        <w:spacing w:after="0"/>
        <w:rPr>
          <w:rFonts w:ascii="Arial" w:hAnsi="Arial" w:cs="Arial"/>
          <w:sz w:val="22"/>
          <w:szCs w:val="22"/>
        </w:rPr>
      </w:pPr>
    </w:p>
    <w:p w14:paraId="558C7154" w14:textId="77777777" w:rsidR="00687129" w:rsidRDefault="004D25A2">
      <w:pPr>
        <w:spacing w:after="0"/>
        <w:rPr>
          <w:rFonts w:ascii="Arial" w:hAnsi="Arial" w:cs="Arial"/>
          <w:sz w:val="22"/>
          <w:szCs w:val="24"/>
        </w:rPr>
      </w:pPr>
      <w:r>
        <w:rPr>
          <w:rFonts w:ascii="Arial" w:hAnsi="Arial" w:cs="Arial"/>
          <w:sz w:val="22"/>
          <w:szCs w:val="24"/>
        </w:rPr>
        <w:t>(2) Innkallingen skjer skriftlig. Som skriftlig regnes også elektronisk kommunikasjon.</w:t>
      </w:r>
    </w:p>
    <w:p w14:paraId="07E49051" w14:textId="77777777" w:rsidR="00687129" w:rsidRDefault="00687129">
      <w:pPr>
        <w:spacing w:after="0"/>
        <w:rPr>
          <w:rFonts w:ascii="Arial" w:hAnsi="Arial" w:cs="Arial"/>
          <w:sz w:val="22"/>
          <w:szCs w:val="24"/>
        </w:rPr>
      </w:pPr>
    </w:p>
    <w:p w14:paraId="66811D02" w14:textId="77777777" w:rsidR="00687129" w:rsidRDefault="004D25A2">
      <w:pPr>
        <w:spacing w:after="0"/>
        <w:rPr>
          <w:rFonts w:ascii="Arial" w:hAnsi="Arial" w:cs="Arial"/>
          <w:sz w:val="22"/>
          <w:szCs w:val="24"/>
        </w:rPr>
      </w:pPr>
      <w:r>
        <w:rPr>
          <w:rFonts w:ascii="Arial" w:hAnsi="Arial" w:cs="Arial"/>
          <w:sz w:val="22"/>
          <w:szCs w:val="24"/>
        </w:rPr>
        <w:t xml:space="preserve">(3) Innkallingen skal tydelig angi de sakene årsmøtet skal behandle. Skal årsmøtet kunne behandle et forslag som etter loven eller vedtektene må vedtas med minst to tredjedels flertall av de avgitte stemmene, må hovedinnholdet være angitt i innkallingen. </w:t>
      </w:r>
    </w:p>
    <w:p w14:paraId="0242CEAA" w14:textId="77777777" w:rsidR="00687129" w:rsidRDefault="00687129">
      <w:pPr>
        <w:spacing w:after="0"/>
        <w:rPr>
          <w:rFonts w:ascii="Arial" w:hAnsi="Arial" w:cs="Arial"/>
          <w:sz w:val="22"/>
          <w:szCs w:val="24"/>
        </w:rPr>
      </w:pPr>
    </w:p>
    <w:p w14:paraId="57FF09AD" w14:textId="77777777" w:rsidR="00687129" w:rsidRDefault="004D25A2">
      <w:pPr>
        <w:spacing w:after="0"/>
        <w:rPr>
          <w:rFonts w:ascii="Arial" w:hAnsi="Arial" w:cs="Arial"/>
          <w:sz w:val="22"/>
          <w:szCs w:val="24"/>
        </w:rPr>
      </w:pPr>
      <w:r>
        <w:rPr>
          <w:rFonts w:ascii="Arial" w:hAnsi="Arial" w:cs="Arial"/>
          <w:sz w:val="22"/>
          <w:szCs w:val="24"/>
        </w:rPr>
        <w:t>(4) Saker som en seksjonseier ønsker behandlet i det ordinære årsmøtet, skal nevnes i innkallingen når styret har mottatt krav om det før fristen i vedtektenes punkt 9-2 (1).</w:t>
      </w:r>
    </w:p>
    <w:p w14:paraId="6E231B59" w14:textId="77777777" w:rsidR="00687129" w:rsidRDefault="00687129">
      <w:pPr>
        <w:spacing w:after="0"/>
        <w:rPr>
          <w:rFonts w:ascii="Arial" w:hAnsi="Arial" w:cs="Arial"/>
          <w:sz w:val="22"/>
          <w:szCs w:val="22"/>
        </w:rPr>
      </w:pPr>
    </w:p>
    <w:p w14:paraId="53DD0C95" w14:textId="77777777" w:rsidR="00687129" w:rsidRDefault="004D25A2">
      <w:pPr>
        <w:spacing w:after="0"/>
        <w:rPr>
          <w:rFonts w:ascii="Arial" w:hAnsi="Arial" w:cs="Arial"/>
          <w:b/>
          <w:sz w:val="22"/>
          <w:szCs w:val="22"/>
        </w:rPr>
      </w:pPr>
      <w:r>
        <w:rPr>
          <w:rFonts w:ascii="Arial" w:hAnsi="Arial" w:cs="Arial"/>
          <w:b/>
          <w:sz w:val="22"/>
          <w:szCs w:val="22"/>
        </w:rPr>
        <w:t xml:space="preserve">9-4 Saker årsmøtet skal behandle </w:t>
      </w:r>
      <w:r>
        <w:br/>
      </w:r>
      <w:r>
        <w:rPr>
          <w:rFonts w:ascii="Arial" w:hAnsi="Arial" w:cs="Arial"/>
          <w:sz w:val="22"/>
          <w:szCs w:val="24"/>
        </w:rPr>
        <w:t>(1) Årsmøtet skal behandle de sakene som er angitt i innkallingen til møtet.</w:t>
      </w:r>
    </w:p>
    <w:p w14:paraId="623895A8" w14:textId="77777777" w:rsidR="00687129" w:rsidRDefault="00687129">
      <w:pPr>
        <w:spacing w:after="0"/>
        <w:rPr>
          <w:rFonts w:ascii="Arial" w:hAnsi="Arial" w:cs="Arial"/>
          <w:sz w:val="22"/>
          <w:szCs w:val="24"/>
        </w:rPr>
      </w:pPr>
    </w:p>
    <w:p w14:paraId="2FD22C98" w14:textId="77777777" w:rsidR="00687129" w:rsidRDefault="004D25A2">
      <w:pPr>
        <w:spacing w:after="0"/>
        <w:rPr>
          <w:rFonts w:ascii="Arial" w:hAnsi="Arial" w:cs="Arial"/>
          <w:sz w:val="22"/>
          <w:szCs w:val="24"/>
        </w:rPr>
      </w:pPr>
      <w:r>
        <w:rPr>
          <w:rFonts w:ascii="Arial" w:hAnsi="Arial" w:cs="Arial"/>
          <w:sz w:val="22"/>
          <w:szCs w:val="24"/>
        </w:rPr>
        <w:t>(2) Uten hensyn til om sakene er nevnt i innkallingen, skal det ordinære årsmøtet:</w:t>
      </w:r>
    </w:p>
    <w:p w14:paraId="2D057F8A" w14:textId="77777777" w:rsidR="00687129" w:rsidRDefault="004D25A2">
      <w:pPr>
        <w:pStyle w:val="Listeavsnitt"/>
        <w:numPr>
          <w:ilvl w:val="0"/>
          <w:numId w:val="30"/>
        </w:numPr>
        <w:spacing w:after="0"/>
        <w:rPr>
          <w:rFonts w:ascii="Arial" w:hAnsi="Arial" w:cs="Arial"/>
          <w:sz w:val="22"/>
          <w:szCs w:val="24"/>
        </w:rPr>
      </w:pPr>
      <w:r>
        <w:rPr>
          <w:rFonts w:ascii="Arial" w:hAnsi="Arial" w:cs="Arial"/>
          <w:sz w:val="22"/>
          <w:szCs w:val="24"/>
        </w:rPr>
        <w:t xml:space="preserve">behandle styrets årsrapport  </w:t>
      </w:r>
    </w:p>
    <w:p w14:paraId="46FA8D13" w14:textId="77777777" w:rsidR="00687129" w:rsidRDefault="004D25A2">
      <w:pPr>
        <w:pStyle w:val="Listeavsnitt"/>
        <w:numPr>
          <w:ilvl w:val="0"/>
          <w:numId w:val="30"/>
        </w:numPr>
        <w:spacing w:after="0"/>
        <w:rPr>
          <w:rFonts w:ascii="Arial" w:hAnsi="Arial" w:cs="Arial"/>
          <w:sz w:val="22"/>
          <w:szCs w:val="24"/>
        </w:rPr>
      </w:pPr>
      <w:r>
        <w:rPr>
          <w:rFonts w:ascii="Arial" w:hAnsi="Arial" w:cs="Arial"/>
          <w:sz w:val="22"/>
          <w:szCs w:val="24"/>
        </w:rPr>
        <w:t xml:space="preserve">behandle og eventuelt godkjenne styrets regnskap for foregående kalenderår </w:t>
      </w:r>
    </w:p>
    <w:p w14:paraId="1502F7BC" w14:textId="77777777" w:rsidR="00687129" w:rsidRDefault="004D25A2">
      <w:pPr>
        <w:pStyle w:val="Listeavsnitt"/>
        <w:numPr>
          <w:ilvl w:val="0"/>
          <w:numId w:val="30"/>
        </w:numPr>
        <w:spacing w:after="0"/>
        <w:rPr>
          <w:rFonts w:ascii="Arial" w:hAnsi="Arial" w:cs="Arial"/>
          <w:sz w:val="22"/>
          <w:szCs w:val="24"/>
        </w:rPr>
      </w:pPr>
      <w:r>
        <w:rPr>
          <w:rFonts w:ascii="Arial" w:hAnsi="Arial" w:cs="Arial"/>
          <w:sz w:val="22"/>
          <w:szCs w:val="24"/>
        </w:rPr>
        <w:t xml:space="preserve">velge styremedlemmer </w:t>
      </w:r>
    </w:p>
    <w:p w14:paraId="2DE69501" w14:textId="77777777" w:rsidR="00687129" w:rsidRDefault="004D25A2">
      <w:pPr>
        <w:pStyle w:val="Listeavsnitt"/>
        <w:numPr>
          <w:ilvl w:val="0"/>
          <w:numId w:val="30"/>
        </w:numPr>
        <w:spacing w:after="0"/>
        <w:rPr>
          <w:rFonts w:ascii="Arial" w:hAnsi="Arial" w:cs="Arial"/>
          <w:sz w:val="22"/>
          <w:szCs w:val="24"/>
        </w:rPr>
      </w:pPr>
      <w:r>
        <w:rPr>
          <w:rFonts w:ascii="Arial" w:hAnsi="Arial" w:cs="Arial"/>
          <w:sz w:val="22"/>
          <w:szCs w:val="24"/>
        </w:rPr>
        <w:t>behandle vederlag til styret</w:t>
      </w:r>
    </w:p>
    <w:p w14:paraId="01EF1990" w14:textId="77777777" w:rsidR="00687129" w:rsidRDefault="00687129">
      <w:pPr>
        <w:spacing w:after="0"/>
        <w:rPr>
          <w:rFonts w:ascii="Arial" w:hAnsi="Arial" w:cs="Arial"/>
          <w:sz w:val="22"/>
          <w:szCs w:val="24"/>
        </w:rPr>
      </w:pPr>
    </w:p>
    <w:p w14:paraId="4CB466C1" w14:textId="77777777" w:rsidR="00687129" w:rsidRDefault="004D25A2">
      <w:pPr>
        <w:spacing w:after="0"/>
        <w:rPr>
          <w:rFonts w:ascii="Arial" w:hAnsi="Arial" w:cs="Arial"/>
          <w:sz w:val="22"/>
          <w:szCs w:val="24"/>
        </w:rPr>
      </w:pPr>
      <w:r>
        <w:rPr>
          <w:rFonts w:ascii="Arial" w:hAnsi="Arial" w:cs="Arial"/>
          <w:sz w:val="22"/>
          <w:szCs w:val="24"/>
        </w:rPr>
        <w:t>(3) Årsberetning, regnskap og eventuell revisjonsberetning skal senest en uke før ordinært årsmøte sendes ut til alle sameiere med kjent adresse. Dokumentene skal dessuten være tilgjengelige i årsmøtet.</w:t>
      </w:r>
    </w:p>
    <w:p w14:paraId="3FD6D1DB" w14:textId="77777777" w:rsidR="00687129" w:rsidRDefault="00687129">
      <w:pPr>
        <w:spacing w:after="0"/>
        <w:rPr>
          <w:rFonts w:ascii="Arial" w:hAnsi="Arial" w:cs="Arial"/>
          <w:sz w:val="22"/>
          <w:szCs w:val="22"/>
        </w:rPr>
      </w:pPr>
    </w:p>
    <w:p w14:paraId="2F3DA3F0" w14:textId="77777777" w:rsidR="00687129" w:rsidRDefault="004D25A2">
      <w:pPr>
        <w:spacing w:after="0"/>
        <w:rPr>
          <w:rFonts w:ascii="Arial" w:hAnsi="Arial" w:cs="Arial"/>
          <w:sz w:val="22"/>
          <w:szCs w:val="22"/>
        </w:rPr>
      </w:pPr>
      <w:r>
        <w:rPr>
          <w:rFonts w:ascii="Arial" w:hAnsi="Arial" w:cs="Arial"/>
          <w:sz w:val="22"/>
          <w:szCs w:val="22"/>
        </w:rPr>
        <w:lastRenderedPageBreak/>
        <w:t xml:space="preserve"> (4) Bortsett fra saker som skal behandles av ordinært årsmøte, kan årsmøtet bare ta beslutning om saker som er angitt i innkallingen til møtet. Hvis alle seksjonseiere er til stedet på årsmøtet og stemmer for det, kan årsmøtet også ta beslutning i saker som ikke står i innkallingen. At saken ikke er nevnt i innkallingen, er ikke til hinder for at styret beslutter å innkalle til nytt årsmøte for å avgjøre forslag som er fremsatt i møtet.</w:t>
      </w:r>
    </w:p>
    <w:p w14:paraId="6AC6FECF" w14:textId="77777777" w:rsidR="00687129" w:rsidRDefault="00687129">
      <w:pPr>
        <w:spacing w:after="0"/>
        <w:rPr>
          <w:rFonts w:ascii="Arial" w:hAnsi="Arial" w:cs="Arial"/>
          <w:sz w:val="22"/>
          <w:szCs w:val="22"/>
        </w:rPr>
      </w:pPr>
    </w:p>
    <w:p w14:paraId="6F2A361F" w14:textId="77777777" w:rsidR="002B1AF1" w:rsidRDefault="002B1AF1">
      <w:pPr>
        <w:rPr>
          <w:rFonts w:ascii="Arial" w:hAnsi="Arial" w:cs="Arial"/>
          <w:b/>
          <w:sz w:val="22"/>
          <w:szCs w:val="22"/>
        </w:rPr>
      </w:pPr>
    </w:p>
    <w:p w14:paraId="416B24E5" w14:textId="77777777" w:rsidR="00687129" w:rsidRDefault="004D25A2">
      <w:pPr>
        <w:spacing w:after="0"/>
        <w:rPr>
          <w:rFonts w:ascii="Arial" w:hAnsi="Arial" w:cs="Arial"/>
          <w:b/>
          <w:sz w:val="22"/>
          <w:szCs w:val="22"/>
        </w:rPr>
      </w:pPr>
      <w:r>
        <w:rPr>
          <w:rFonts w:ascii="Arial" w:hAnsi="Arial" w:cs="Arial"/>
          <w:b/>
          <w:sz w:val="22"/>
          <w:szCs w:val="22"/>
        </w:rPr>
        <w:t>9-5 Hvem kan delta i årsmøtet</w:t>
      </w:r>
    </w:p>
    <w:p w14:paraId="467332BE" w14:textId="77777777" w:rsidR="00687129" w:rsidRDefault="004D25A2">
      <w:pPr>
        <w:spacing w:after="0"/>
        <w:rPr>
          <w:rFonts w:ascii="Arial" w:hAnsi="Arial" w:cs="Arial"/>
          <w:sz w:val="22"/>
          <w:szCs w:val="24"/>
        </w:rPr>
      </w:pPr>
      <w:r>
        <w:rPr>
          <w:rFonts w:ascii="Arial" w:hAnsi="Arial" w:cs="Arial"/>
          <w:sz w:val="22"/>
          <w:szCs w:val="24"/>
        </w:rPr>
        <w:t>(1) Alle seksjonseiere har rett til å delta på årsmøtet med forslags-, tale- og stemmerett. Ektefelle, samboer, eller annet medlem av husstanden til eieren av en boligseksjon har rett til å være til stedet på årsmøtet og uttale seg.</w:t>
      </w:r>
    </w:p>
    <w:p w14:paraId="4C6E7CC9" w14:textId="77777777" w:rsidR="00687129" w:rsidRDefault="00687129">
      <w:pPr>
        <w:spacing w:after="0"/>
        <w:rPr>
          <w:rFonts w:ascii="Arial" w:hAnsi="Arial" w:cs="Arial"/>
          <w:sz w:val="22"/>
          <w:szCs w:val="24"/>
        </w:rPr>
      </w:pPr>
    </w:p>
    <w:p w14:paraId="45B61C16" w14:textId="77777777" w:rsidR="00687129" w:rsidRDefault="004D25A2">
      <w:pPr>
        <w:spacing w:after="0"/>
        <w:rPr>
          <w:rFonts w:ascii="Arial" w:hAnsi="Arial" w:cs="Arial"/>
          <w:sz w:val="22"/>
          <w:szCs w:val="24"/>
        </w:rPr>
      </w:pPr>
      <w:r>
        <w:rPr>
          <w:rFonts w:ascii="Arial" w:hAnsi="Arial" w:cs="Arial"/>
          <w:sz w:val="22"/>
          <w:szCs w:val="24"/>
        </w:rPr>
        <w:t>(2) Styremedlemmer, forretningsfører, revisor og leier av boligseksjon har rett til å være til stede på årsmøtet og til å uttale seg. Styreleder og forretningsfører har plikt til å være til stede med mindre det er åpenbart unødvendig eller de har gyldig forfall.</w:t>
      </w:r>
    </w:p>
    <w:p w14:paraId="76605580" w14:textId="77777777" w:rsidR="00687129" w:rsidRDefault="00687129">
      <w:pPr>
        <w:spacing w:after="0"/>
        <w:rPr>
          <w:rFonts w:ascii="Arial" w:hAnsi="Arial" w:cs="Arial"/>
          <w:sz w:val="22"/>
          <w:szCs w:val="24"/>
        </w:rPr>
      </w:pPr>
    </w:p>
    <w:p w14:paraId="68BD03B6" w14:textId="77777777" w:rsidR="00687129" w:rsidRDefault="004D25A2">
      <w:pPr>
        <w:spacing w:after="0"/>
        <w:rPr>
          <w:rFonts w:ascii="Arial" w:hAnsi="Arial" w:cs="Arial"/>
          <w:sz w:val="22"/>
          <w:szCs w:val="24"/>
        </w:rPr>
      </w:pPr>
      <w:r>
        <w:rPr>
          <w:rFonts w:ascii="Arial" w:hAnsi="Arial" w:cs="Arial"/>
          <w:sz w:val="22"/>
          <w:szCs w:val="24"/>
        </w:rPr>
        <w:t>(3) En seksjonseier kan møte ved fullmektig. Fullmakten kan når som helst tilbakekalles.</w:t>
      </w:r>
      <w:r>
        <w:rPr>
          <w:rFonts w:ascii="Arial" w:hAnsi="Arial" w:cs="Arial"/>
          <w:sz w:val="22"/>
          <w:szCs w:val="22"/>
        </w:rPr>
        <w:t xml:space="preserve"> Fullmakten kan ikke angi hva fullmektigen skal stemme. </w:t>
      </w:r>
      <w:r>
        <w:rPr>
          <w:rFonts w:ascii="Arial" w:hAnsi="Arial" w:cs="Arial"/>
          <w:sz w:val="22"/>
          <w:szCs w:val="24"/>
        </w:rPr>
        <w:t>Seksjonseieren har rett til å ta med en rådgiver til årsmøtet. Rådgiveren har bare rett til å uttale seg dersom et flertall på årsmøtet tillater det.</w:t>
      </w:r>
    </w:p>
    <w:p w14:paraId="364452D5" w14:textId="77777777" w:rsidR="00687129" w:rsidRDefault="00687129">
      <w:pPr>
        <w:spacing w:after="0"/>
        <w:rPr>
          <w:rFonts w:ascii="Arial" w:hAnsi="Arial" w:cs="Arial"/>
          <w:b/>
          <w:sz w:val="22"/>
          <w:szCs w:val="22"/>
        </w:rPr>
      </w:pPr>
    </w:p>
    <w:p w14:paraId="762A7690" w14:textId="77777777" w:rsidR="00687129" w:rsidRDefault="004D25A2">
      <w:pPr>
        <w:spacing w:after="0"/>
        <w:rPr>
          <w:rFonts w:ascii="Arial" w:hAnsi="Arial" w:cs="Arial"/>
          <w:sz w:val="22"/>
          <w:szCs w:val="22"/>
        </w:rPr>
      </w:pPr>
      <w:r>
        <w:rPr>
          <w:rFonts w:ascii="Arial" w:hAnsi="Arial" w:cs="Arial"/>
          <w:b/>
          <w:sz w:val="22"/>
          <w:szCs w:val="22"/>
        </w:rPr>
        <w:t>9-6 Møteledelse og protokoll</w:t>
      </w:r>
    </w:p>
    <w:p w14:paraId="56137390" w14:textId="77777777" w:rsidR="00687129" w:rsidRDefault="004D25A2">
      <w:pPr>
        <w:spacing w:after="0"/>
        <w:rPr>
          <w:rFonts w:ascii="Arial" w:hAnsi="Arial" w:cs="Arial"/>
          <w:sz w:val="22"/>
          <w:szCs w:val="24"/>
        </w:rPr>
      </w:pPr>
      <w:r>
        <w:rPr>
          <w:rFonts w:ascii="Arial" w:hAnsi="Arial" w:cs="Arial"/>
          <w:sz w:val="22"/>
          <w:szCs w:val="24"/>
        </w:rPr>
        <w:t>(1) Styrelederen leder årsmøtet med mindre årsmøtet velger en annen møteleder. Møteleder behøver ikke å være seksjonseier.</w:t>
      </w:r>
    </w:p>
    <w:p w14:paraId="434541E4" w14:textId="77777777" w:rsidR="00687129" w:rsidRDefault="00687129">
      <w:pPr>
        <w:spacing w:after="0"/>
        <w:rPr>
          <w:rFonts w:ascii="Arial" w:hAnsi="Arial" w:cs="Arial"/>
          <w:sz w:val="22"/>
          <w:szCs w:val="24"/>
        </w:rPr>
      </w:pPr>
    </w:p>
    <w:p w14:paraId="52FD94DB" w14:textId="77777777" w:rsidR="00687129" w:rsidRDefault="004D25A2">
      <w:pPr>
        <w:spacing w:after="0"/>
        <w:rPr>
          <w:rFonts w:ascii="Arial" w:hAnsi="Arial" w:cs="Arial"/>
          <w:sz w:val="22"/>
          <w:szCs w:val="24"/>
        </w:rPr>
      </w:pPr>
      <w:r>
        <w:rPr>
          <w:rFonts w:ascii="Arial" w:hAnsi="Arial" w:cs="Arial"/>
          <w:sz w:val="22"/>
          <w:szCs w:val="24"/>
        </w:rPr>
        <w:t xml:space="preserve">(2) Møtelederen har ansvar for at det føres protokoll over alle saker som behandles, og alle beslutninger som tas på årsmøtet. Møtelederen og minst én seksjonseier som utpekes av årsmøtet blant dem som er til stede, skal underskrive protokollen. Protokollen skal til enhver tid holdes tilgjengelig for seksjonseierne. </w:t>
      </w:r>
    </w:p>
    <w:p w14:paraId="654464E8" w14:textId="77777777" w:rsidR="00687129" w:rsidRDefault="00687129">
      <w:pPr>
        <w:spacing w:after="0"/>
        <w:rPr>
          <w:rFonts w:ascii="Arial" w:hAnsi="Arial" w:cs="Arial"/>
          <w:sz w:val="22"/>
          <w:szCs w:val="22"/>
        </w:rPr>
      </w:pPr>
    </w:p>
    <w:p w14:paraId="0BDFFFD6" w14:textId="77777777" w:rsidR="00687129" w:rsidRDefault="004D25A2">
      <w:pPr>
        <w:spacing w:after="0"/>
        <w:rPr>
          <w:rFonts w:ascii="Arial" w:hAnsi="Arial" w:cs="Arial"/>
          <w:b/>
          <w:sz w:val="22"/>
          <w:szCs w:val="22"/>
        </w:rPr>
      </w:pPr>
      <w:r>
        <w:rPr>
          <w:rFonts w:ascii="Arial" w:hAnsi="Arial" w:cs="Arial"/>
          <w:b/>
          <w:sz w:val="22"/>
          <w:szCs w:val="22"/>
        </w:rPr>
        <w:t>9-7 Beregning av flertall og opptelling av stemmer på årsmøte</w:t>
      </w:r>
    </w:p>
    <w:p w14:paraId="2B666945" w14:textId="77777777" w:rsidR="00A739B5"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(1) I årsmøtet har hver seksjon én stemme, og flertallet regnes etter antall avgitte stemmer. </w:t>
      </w:r>
    </w:p>
    <w:p w14:paraId="12E13C35" w14:textId="77777777" w:rsidR="00687129" w:rsidRDefault="006A6E83">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 xml:space="preserve">Næringsseksjon </w:t>
      </w:r>
      <w:r w:rsidR="00A739B5">
        <w:rPr>
          <w:rFonts w:ascii="Arial" w:hAnsi="Arial" w:cs="Arial"/>
          <w:sz w:val="22"/>
          <w:szCs w:val="22"/>
        </w:rPr>
        <w:t xml:space="preserve">318 </w:t>
      </w:r>
      <w:r>
        <w:rPr>
          <w:rFonts w:ascii="Arial" w:hAnsi="Arial" w:cs="Arial"/>
          <w:sz w:val="22"/>
          <w:szCs w:val="22"/>
        </w:rPr>
        <w:t>parkering har ikke stemmerett</w:t>
      </w:r>
      <w:r w:rsidR="00A739B5">
        <w:rPr>
          <w:rFonts w:ascii="Arial" w:hAnsi="Arial" w:cs="Arial"/>
          <w:sz w:val="22"/>
          <w:szCs w:val="22"/>
        </w:rPr>
        <w:t>. Næringsseksjon 319-353 (nod) har ikke stemmerett</w:t>
      </w:r>
    </w:p>
    <w:p w14:paraId="65CF834F" w14:textId="77777777" w:rsidR="00687129" w:rsidRDefault="00687129">
      <w:pPr>
        <w:spacing w:after="0"/>
        <w:rPr>
          <w:rFonts w:ascii="Arial" w:hAnsi="Arial" w:cs="Arial"/>
          <w:b/>
          <w:sz w:val="22"/>
          <w:szCs w:val="22"/>
        </w:rPr>
      </w:pPr>
    </w:p>
    <w:p w14:paraId="64ED6788" w14:textId="77777777" w:rsidR="00687129" w:rsidRDefault="004D25A2">
      <w:pPr>
        <w:spacing w:after="0"/>
        <w:rPr>
          <w:rFonts w:ascii="Arial" w:hAnsi="Arial" w:cs="Arial"/>
          <w:sz w:val="22"/>
          <w:szCs w:val="24"/>
        </w:rPr>
      </w:pPr>
      <w:r>
        <w:rPr>
          <w:rFonts w:ascii="Arial" w:hAnsi="Arial" w:cs="Arial"/>
          <w:sz w:val="22"/>
          <w:szCs w:val="24"/>
        </w:rPr>
        <w:t xml:space="preserve">(2) For en seksjon med flere eiere kan det bare avgis en stemme. </w:t>
      </w:r>
    </w:p>
    <w:p w14:paraId="02A9B396" w14:textId="77777777" w:rsidR="00687129" w:rsidRDefault="00687129">
      <w:pPr>
        <w:spacing w:after="0"/>
        <w:rPr>
          <w:rFonts w:ascii="Arial" w:hAnsi="Arial" w:cs="Arial"/>
          <w:sz w:val="22"/>
          <w:szCs w:val="24"/>
        </w:rPr>
      </w:pPr>
    </w:p>
    <w:p w14:paraId="435B398A" w14:textId="77777777" w:rsidR="00687129" w:rsidRDefault="004D25A2">
      <w:pPr>
        <w:spacing w:after="0"/>
        <w:rPr>
          <w:rFonts w:ascii="Arial" w:hAnsi="Arial" w:cs="Arial"/>
          <w:sz w:val="22"/>
          <w:szCs w:val="24"/>
        </w:rPr>
      </w:pPr>
      <w:r>
        <w:rPr>
          <w:rFonts w:ascii="Arial" w:hAnsi="Arial" w:cs="Arial"/>
          <w:sz w:val="22"/>
          <w:szCs w:val="24"/>
        </w:rPr>
        <w:t>(3) Ved opptelling av stemmer anses blanke stemmer som ikke avgitt. Står stemmene likt, avgjøres saken ved loddtrekning.</w:t>
      </w:r>
    </w:p>
    <w:p w14:paraId="1DBB37E2" w14:textId="77777777" w:rsidR="00687129" w:rsidRDefault="00687129">
      <w:pPr>
        <w:spacing w:after="0"/>
        <w:rPr>
          <w:rFonts w:ascii="Arial" w:hAnsi="Arial" w:cs="Arial"/>
          <w:sz w:val="22"/>
          <w:szCs w:val="24"/>
        </w:rPr>
      </w:pPr>
    </w:p>
    <w:p w14:paraId="325B8DED" w14:textId="77777777" w:rsidR="00687129" w:rsidRDefault="004D25A2">
      <w:pPr>
        <w:spacing w:after="0"/>
        <w:rPr>
          <w:rFonts w:ascii="Arial" w:hAnsi="Arial" w:cs="Arial"/>
          <w:b/>
          <w:sz w:val="22"/>
          <w:szCs w:val="22"/>
        </w:rPr>
      </w:pPr>
      <w:r>
        <w:rPr>
          <w:rFonts w:ascii="Arial" w:hAnsi="Arial" w:cs="Arial"/>
          <w:b/>
          <w:sz w:val="22"/>
          <w:szCs w:val="22"/>
        </w:rPr>
        <w:t>9-8 Flertallskrav ved ulike beslutninger på årsmøtet</w:t>
      </w:r>
    </w:p>
    <w:p w14:paraId="7D60991B" w14:textId="77777777" w:rsidR="00687129" w:rsidRDefault="004D25A2">
      <w:pPr>
        <w:pStyle w:val="Brdtekst"/>
        <w:spacing w:after="0"/>
        <w:rPr>
          <w:rFonts w:ascii="Arial" w:hAnsi="Arial" w:cs="Arial"/>
          <w:sz w:val="22"/>
          <w:szCs w:val="24"/>
        </w:rPr>
      </w:pPr>
      <w:r>
        <w:rPr>
          <w:rFonts w:ascii="Arial" w:hAnsi="Arial" w:cs="Arial"/>
          <w:sz w:val="22"/>
          <w:szCs w:val="24"/>
        </w:rPr>
        <w:t xml:space="preserve">(1) Beslutninger på årsmøtet tas med vanlig flertall av de avgitte stemmene hvis ikke annet flertallskrav er fastsatt i eierseksjonsloven eller vedtektene. Vedtektene kan ikke fastsette strengere flertallskrav enn det som er fastsatt i loven. </w:t>
      </w:r>
    </w:p>
    <w:p w14:paraId="7DDEA31B"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4"/>
        </w:rPr>
      </w:pPr>
    </w:p>
    <w:p w14:paraId="61243E37"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lastRenderedPageBreak/>
        <w:t>(2) Det kreves et flertall på minst to tredjedeler av de avgitte stemmene på årsmøtet for å ta beslutning om</w:t>
      </w:r>
    </w:p>
    <w:p w14:paraId="4673A41D" w14:textId="77777777" w:rsidR="00687129" w:rsidRDefault="004D25A2">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t>a)</w:t>
      </w:r>
      <w:r>
        <w:rPr>
          <w:rFonts w:ascii="Arial" w:hAnsi="Arial" w:cs="Arial"/>
          <w:sz w:val="22"/>
          <w:szCs w:val="24"/>
        </w:rPr>
        <w:tab/>
        <w:t>ombygging, påbygging eller andre endringer av bebyggelsen eller tomten som går ut over vanlig forvaltning og vedlikehold i det aktuelle sameiet</w:t>
      </w:r>
    </w:p>
    <w:p w14:paraId="5D6BC819" w14:textId="77777777" w:rsidR="00687129" w:rsidRDefault="00687129">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p>
    <w:p w14:paraId="0AE83F93" w14:textId="77777777" w:rsidR="00687129" w:rsidRDefault="004D25A2">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t>b)</w:t>
      </w:r>
      <w:r>
        <w:rPr>
          <w:rFonts w:ascii="Arial" w:hAnsi="Arial" w:cs="Arial"/>
          <w:sz w:val="22"/>
          <w:szCs w:val="24"/>
        </w:rPr>
        <w:tab/>
        <w:t>omgjøring av fellesarealer til nye bruksenheter eller utvidelse av eksisterende bruksenheter</w:t>
      </w:r>
    </w:p>
    <w:p w14:paraId="0ADBB1BD" w14:textId="77777777" w:rsidR="00687129" w:rsidRDefault="00687129">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p>
    <w:p w14:paraId="293E5024" w14:textId="77777777" w:rsidR="00687129" w:rsidRDefault="004D25A2">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t>c)</w:t>
      </w:r>
      <w:r>
        <w:rPr>
          <w:rFonts w:ascii="Arial" w:hAnsi="Arial" w:cs="Arial"/>
          <w:sz w:val="22"/>
          <w:szCs w:val="24"/>
        </w:rPr>
        <w:tab/>
        <w:t>salg, kjøp, utleie eller leie av fast eiendom, inkludert seksjoner i sameiet som tilhører eller skal tilhøre seksjonseierne i fellesskap, eller andre rettslige disposisjoner over fast eiendom som går ut over vanlig forvaltning</w:t>
      </w:r>
    </w:p>
    <w:p w14:paraId="56953C8F" w14:textId="77777777" w:rsidR="00687129" w:rsidRDefault="00687129">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p>
    <w:p w14:paraId="36411EBB" w14:textId="77777777" w:rsidR="00687129" w:rsidRDefault="004D25A2">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t>d)</w:t>
      </w:r>
      <w:r>
        <w:rPr>
          <w:rFonts w:ascii="Arial" w:hAnsi="Arial" w:cs="Arial"/>
          <w:sz w:val="22"/>
          <w:szCs w:val="24"/>
        </w:rPr>
        <w:tab/>
        <w:t>samtykke til at formålet for én eller flere bruksenheter endres fra boligformål til annet formål eller omvendt</w:t>
      </w:r>
    </w:p>
    <w:p w14:paraId="7B44AB2B" w14:textId="77777777" w:rsidR="00687129" w:rsidRDefault="00687129">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p>
    <w:p w14:paraId="14679C84" w14:textId="77777777" w:rsidR="00687129" w:rsidRDefault="004D25A2">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t>e)</w:t>
      </w:r>
      <w:r>
        <w:rPr>
          <w:rFonts w:ascii="Arial" w:hAnsi="Arial" w:cs="Arial"/>
          <w:sz w:val="22"/>
          <w:szCs w:val="24"/>
        </w:rPr>
        <w:tab/>
        <w:t>samtykke til reseksjonering som nevnt i eierseksjonslovens § 20 annet ledd annet punktum</w:t>
      </w:r>
    </w:p>
    <w:p w14:paraId="65EC2C39" w14:textId="77777777" w:rsidR="00687129" w:rsidRDefault="00687129">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p>
    <w:p w14:paraId="3069705B" w14:textId="77777777" w:rsidR="00687129" w:rsidRDefault="004D25A2">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t>f)</w:t>
      </w:r>
      <w:r>
        <w:rPr>
          <w:rFonts w:ascii="Arial" w:hAnsi="Arial" w:cs="Arial"/>
          <w:sz w:val="22"/>
          <w:szCs w:val="24"/>
        </w:rPr>
        <w:tab/>
        <w:t>Overføring av vedlikeholdsplikt fra seksjonseier til sameiet, jf. eierseksjonsloven § 32 åttende ledd.</w:t>
      </w:r>
    </w:p>
    <w:p w14:paraId="5808313E" w14:textId="77777777" w:rsidR="00687129" w:rsidRDefault="004D25A2">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r>
    </w:p>
    <w:p w14:paraId="4D55FDBA" w14:textId="77777777" w:rsidR="00687129" w:rsidRDefault="004D25A2">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r>
        <w:rPr>
          <w:rFonts w:ascii="Arial" w:hAnsi="Arial" w:cs="Arial"/>
          <w:sz w:val="22"/>
          <w:szCs w:val="24"/>
        </w:rPr>
        <w:tab/>
      </w:r>
      <w:r>
        <w:rPr>
          <w:rFonts w:ascii="Arial" w:hAnsi="Arial" w:cs="Arial"/>
          <w:sz w:val="22"/>
          <w:szCs w:val="22"/>
        </w:rPr>
        <w:t xml:space="preserve">g) </w:t>
      </w:r>
      <w:r>
        <w:rPr>
          <w:rFonts w:ascii="Arial" w:hAnsi="Arial" w:cs="Arial"/>
          <w:sz w:val="22"/>
          <w:szCs w:val="24"/>
        </w:rPr>
        <w:t>endring av vedtektene</w:t>
      </w:r>
    </w:p>
    <w:p w14:paraId="76F3991D"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7A45F7D9"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2"/>
        </w:rPr>
      </w:pPr>
      <w:r>
        <w:rPr>
          <w:rFonts w:ascii="Arial" w:hAnsi="Arial" w:cs="Arial"/>
          <w:sz w:val="22"/>
          <w:szCs w:val="22"/>
        </w:rPr>
        <w:t>(3) Vedtak om overføring av vedlikeholdsplikt fra sameiet til en eller flere seksjonseiere kreves i tillegg til to tredjedeler av de avgitte stemmer, også samtykke fra de berørte, jf. eierseksjonsloven § 33 tredje ledd.</w:t>
      </w:r>
    </w:p>
    <w:p w14:paraId="69424C05" w14:textId="77777777" w:rsidR="00687129" w:rsidRDefault="00687129">
      <w:pPr>
        <w:tabs>
          <w:tab w:val="left" w:pos="-1440"/>
          <w:tab w:val="left" w:pos="-720"/>
          <w:tab w:val="left" w:pos="0"/>
          <w:tab w:val="left" w:pos="432"/>
          <w:tab w:val="left" w:pos="720"/>
          <w:tab w:val="left" w:pos="1008"/>
          <w:tab w:val="left" w:pos="1440"/>
        </w:tabs>
        <w:spacing w:after="0"/>
        <w:ind w:left="720" w:hanging="720"/>
        <w:rPr>
          <w:rFonts w:ascii="Arial" w:hAnsi="Arial" w:cs="Arial"/>
          <w:sz w:val="22"/>
          <w:szCs w:val="24"/>
        </w:rPr>
      </w:pPr>
    </w:p>
    <w:p w14:paraId="2F6B5653" w14:textId="77777777" w:rsidR="00687129" w:rsidRDefault="00687129">
      <w:pPr>
        <w:pStyle w:val="Brdtekst"/>
        <w:spacing w:after="0"/>
        <w:rPr>
          <w:rFonts w:ascii="Arial" w:hAnsi="Arial" w:cs="Arial"/>
          <w:sz w:val="22"/>
          <w:szCs w:val="24"/>
        </w:rPr>
      </w:pPr>
    </w:p>
    <w:p w14:paraId="43DB8751"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9-9 Flertallskrav for særlige bomiljøtiltak</w:t>
      </w:r>
    </w:p>
    <w:p w14:paraId="57E30E1C" w14:textId="77777777" w:rsidR="00687129" w:rsidRDefault="004D25A2">
      <w:pPr>
        <w:pStyle w:val="Brdtekst"/>
        <w:spacing w:after="0"/>
        <w:rPr>
          <w:rFonts w:ascii="Arial" w:hAnsi="Arial" w:cs="Arial"/>
          <w:sz w:val="22"/>
          <w:szCs w:val="24"/>
        </w:rPr>
      </w:pPr>
      <w:r>
        <w:rPr>
          <w:rFonts w:ascii="Arial" w:hAnsi="Arial" w:cs="Arial"/>
          <w:sz w:val="22"/>
          <w:szCs w:val="24"/>
        </w:rPr>
        <w:t>(1) Tiltak som har sammenheng med seksjonseierens bo- eller bruksinteresser, og som går ut over vanlig forvaltning, og som fører med seg økonomisk ansvar eller utlegg for seksjonseierne i fellesskap på mindre enn fem prosent av de årlige felleskostnadene, besluttes med vanlig flertall av de avgitte stemmene på årsmøtet. Hvis tiltaket fører med seg økonomisk ansvar eller utlegg for seksjonseierne i fellesskap på mer enn fem prosent av de årlige felleskostnadene, kreves det flertall på minst to tredjedeler av de avgitte stemmene på årsmøtet.</w:t>
      </w:r>
    </w:p>
    <w:p w14:paraId="3CA1204A" w14:textId="77777777" w:rsidR="00687129" w:rsidRDefault="00687129">
      <w:pPr>
        <w:pStyle w:val="Brdtekst"/>
        <w:spacing w:after="0"/>
        <w:rPr>
          <w:rFonts w:ascii="Arial" w:hAnsi="Arial" w:cs="Arial"/>
          <w:sz w:val="22"/>
          <w:szCs w:val="24"/>
        </w:rPr>
      </w:pPr>
    </w:p>
    <w:p w14:paraId="0C6081BD" w14:textId="77777777" w:rsidR="00687129" w:rsidRDefault="004D25A2">
      <w:pPr>
        <w:pStyle w:val="Brdtekst"/>
        <w:spacing w:after="0"/>
        <w:rPr>
          <w:rFonts w:ascii="Arial" w:hAnsi="Arial" w:cs="Arial"/>
          <w:sz w:val="22"/>
          <w:szCs w:val="24"/>
        </w:rPr>
      </w:pPr>
      <w:r>
        <w:rPr>
          <w:rFonts w:ascii="Arial" w:hAnsi="Arial" w:cs="Arial"/>
          <w:sz w:val="22"/>
          <w:szCs w:val="24"/>
        </w:rPr>
        <w:t>(2) Hvis tiltakene fører med seg et samlet økonomisk ansvar eller utlegg for enkelte seksjonseiere på mer enn halvparten av folketrygdens grunnbeløp på det tidspunktet tiltaket besluttes, kan tiltaket bare gjennomføres hvis disse seksjonseierne uttrykkelig sier seg enige.</w:t>
      </w:r>
    </w:p>
    <w:p w14:paraId="6D5DF4BE" w14:textId="77777777" w:rsidR="00687129" w:rsidRDefault="00687129">
      <w:pPr>
        <w:pStyle w:val="Brdtekst"/>
        <w:spacing w:after="0"/>
        <w:rPr>
          <w:rFonts w:ascii="Arial" w:hAnsi="Arial" w:cs="Arial"/>
          <w:sz w:val="22"/>
          <w:szCs w:val="24"/>
        </w:rPr>
      </w:pPr>
    </w:p>
    <w:p w14:paraId="488308FF"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b/>
          <w:sz w:val="22"/>
          <w:szCs w:val="22"/>
        </w:rPr>
      </w:pPr>
      <w:r>
        <w:rPr>
          <w:rFonts w:ascii="Arial" w:hAnsi="Arial" w:cs="Arial"/>
          <w:b/>
          <w:sz w:val="22"/>
          <w:szCs w:val="22"/>
        </w:rPr>
        <w:t xml:space="preserve">9-10 Beslutninger som krever enighet fra alle seksjonseiere </w:t>
      </w:r>
    </w:p>
    <w:p w14:paraId="65FCEEBC" w14:textId="77777777" w:rsidR="00687129" w:rsidRDefault="004D25A2">
      <w:pPr>
        <w:tabs>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(1) Alle seksjonseiere må, enten på årsmøtet eller på et annet tidspunkt, uttrykkelig si seg enige hvis sameiet skal kunne ta beslutning om</w:t>
      </w:r>
    </w:p>
    <w:p w14:paraId="335F82CE"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2"/>
        </w:rPr>
      </w:pPr>
    </w:p>
    <w:p w14:paraId="7229F0E0" w14:textId="77777777" w:rsidR="00687129" w:rsidRDefault="004D25A2">
      <w:pPr>
        <w:pStyle w:val="Listeavsnitt"/>
        <w:numPr>
          <w:ilvl w:val="0"/>
          <w:numId w:val="5"/>
        </w:numPr>
        <w:tabs>
          <w:tab w:val="clear" w:pos="708"/>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salg eller bortfeste av hele eller vesentlige deler av eiendommen</w:t>
      </w:r>
    </w:p>
    <w:p w14:paraId="4E0AAB9F" w14:textId="77777777" w:rsidR="00687129" w:rsidRDefault="004D25A2">
      <w:pPr>
        <w:pStyle w:val="Listeavsnitt"/>
        <w:numPr>
          <w:ilvl w:val="0"/>
          <w:numId w:val="5"/>
        </w:numPr>
        <w:tabs>
          <w:tab w:val="clear" w:pos="708"/>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lastRenderedPageBreak/>
        <w:t>oppløsning av sameiet</w:t>
      </w:r>
    </w:p>
    <w:p w14:paraId="0A66E27C" w14:textId="77777777" w:rsidR="00687129" w:rsidRDefault="004D25A2">
      <w:pPr>
        <w:pStyle w:val="Listeavsnitt"/>
        <w:numPr>
          <w:ilvl w:val="0"/>
          <w:numId w:val="5"/>
        </w:numPr>
        <w:tabs>
          <w:tab w:val="clear" w:pos="708"/>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tiltak som medfører vesentlig endring av sameiets karakter</w:t>
      </w:r>
    </w:p>
    <w:p w14:paraId="280B5BDB" w14:textId="77777777" w:rsidR="00687129" w:rsidRDefault="004D25A2">
      <w:pPr>
        <w:pStyle w:val="Listeavsnitt"/>
        <w:numPr>
          <w:ilvl w:val="0"/>
          <w:numId w:val="5"/>
        </w:numPr>
        <w:tabs>
          <w:tab w:val="clear" w:pos="708"/>
          <w:tab w:val="left" w:pos="-1440"/>
          <w:tab w:val="left" w:pos="-720"/>
          <w:tab w:val="left" w:pos="0"/>
          <w:tab w:val="left" w:pos="432"/>
          <w:tab w:val="left" w:pos="720"/>
          <w:tab w:val="left" w:pos="1008"/>
          <w:tab w:val="left" w:pos="1440"/>
        </w:tabs>
        <w:spacing w:after="0"/>
        <w:rPr>
          <w:rFonts w:ascii="Arial" w:hAnsi="Arial" w:cs="Arial"/>
          <w:sz w:val="22"/>
          <w:szCs w:val="24"/>
        </w:rPr>
      </w:pPr>
      <w:r>
        <w:rPr>
          <w:rFonts w:ascii="Arial" w:hAnsi="Arial" w:cs="Arial"/>
          <w:sz w:val="22"/>
          <w:szCs w:val="24"/>
        </w:rPr>
        <w:t>tiltak som går ut over seksjonseiernes bo- eller bruksinteresser, uavhengig av størrelsen på kostnaden som tiltaket medfører, og uavhengig av hvor stort økonomisk ansvar eller utlegg tiltaket medfører for de enkelte seksjonseiere.</w:t>
      </w:r>
    </w:p>
    <w:p w14:paraId="56CFABDC" w14:textId="77777777" w:rsidR="00687129" w:rsidRDefault="00687129">
      <w:pPr>
        <w:tabs>
          <w:tab w:val="left" w:pos="-1440"/>
          <w:tab w:val="left" w:pos="-720"/>
          <w:tab w:val="left" w:pos="0"/>
          <w:tab w:val="left" w:pos="432"/>
          <w:tab w:val="left" w:pos="720"/>
          <w:tab w:val="left" w:pos="1008"/>
          <w:tab w:val="left" w:pos="1440"/>
        </w:tabs>
        <w:spacing w:after="0"/>
        <w:rPr>
          <w:rFonts w:ascii="Arial" w:hAnsi="Arial" w:cs="Arial"/>
          <w:sz w:val="22"/>
          <w:szCs w:val="24"/>
        </w:rPr>
      </w:pPr>
    </w:p>
    <w:p w14:paraId="780105D0" w14:textId="77777777" w:rsidR="00687129" w:rsidRDefault="004D25A2">
      <w:pPr>
        <w:spacing w:after="0"/>
        <w:rPr>
          <w:rFonts w:ascii="Arial" w:hAnsi="Arial" w:cs="Arial"/>
          <w:b/>
          <w:sz w:val="22"/>
          <w:szCs w:val="22"/>
        </w:rPr>
      </w:pPr>
      <w:r>
        <w:rPr>
          <w:rFonts w:ascii="Arial" w:hAnsi="Arial" w:cs="Arial"/>
          <w:b/>
          <w:sz w:val="22"/>
          <w:szCs w:val="22"/>
        </w:rPr>
        <w:t>9-11 Inhabilitet</w:t>
      </w:r>
    </w:p>
    <w:p w14:paraId="5A48F62B" w14:textId="77777777" w:rsidR="00687129" w:rsidRDefault="004D25A2">
      <w:pPr>
        <w:spacing w:after="0"/>
        <w:rPr>
          <w:rFonts w:ascii="Arial" w:hAnsi="Arial" w:cs="Arial"/>
          <w:sz w:val="22"/>
          <w:szCs w:val="24"/>
        </w:rPr>
      </w:pPr>
      <w:r>
        <w:rPr>
          <w:rFonts w:ascii="Arial" w:hAnsi="Arial" w:cs="Arial"/>
          <w:sz w:val="22"/>
          <w:szCs w:val="24"/>
        </w:rPr>
        <w:t>Ingen kan delta i en avstemning om</w:t>
      </w:r>
    </w:p>
    <w:p w14:paraId="3C18C855" w14:textId="77777777" w:rsidR="00687129" w:rsidRDefault="00687129">
      <w:pPr>
        <w:spacing w:after="0"/>
        <w:rPr>
          <w:rFonts w:ascii="Arial" w:hAnsi="Arial" w:cs="Arial"/>
          <w:sz w:val="22"/>
          <w:szCs w:val="24"/>
        </w:rPr>
      </w:pPr>
    </w:p>
    <w:p w14:paraId="1DCA3042" w14:textId="77777777" w:rsidR="00687129" w:rsidRDefault="004D25A2">
      <w:pPr>
        <w:pStyle w:val="Listeavsnitt"/>
        <w:numPr>
          <w:ilvl w:val="0"/>
          <w:numId w:val="10"/>
        </w:numPr>
        <w:spacing w:after="0"/>
        <w:rPr>
          <w:rFonts w:ascii="Arial" w:hAnsi="Arial" w:cs="Arial"/>
          <w:sz w:val="22"/>
          <w:szCs w:val="24"/>
        </w:rPr>
      </w:pPr>
      <w:r>
        <w:rPr>
          <w:rFonts w:ascii="Arial" w:hAnsi="Arial" w:cs="Arial"/>
          <w:sz w:val="22"/>
          <w:szCs w:val="24"/>
        </w:rPr>
        <w:t>et søksmål mot en selv eller ens nærstående</w:t>
      </w:r>
    </w:p>
    <w:p w14:paraId="70AA2379" w14:textId="77777777" w:rsidR="00687129" w:rsidRDefault="004D25A2">
      <w:pPr>
        <w:pStyle w:val="Listeavsnitt"/>
        <w:numPr>
          <w:ilvl w:val="0"/>
          <w:numId w:val="10"/>
        </w:numPr>
        <w:spacing w:after="0"/>
        <w:rPr>
          <w:rFonts w:ascii="Arial" w:hAnsi="Arial" w:cs="Arial"/>
          <w:sz w:val="22"/>
          <w:szCs w:val="24"/>
        </w:rPr>
      </w:pPr>
      <w:r>
        <w:rPr>
          <w:rFonts w:ascii="Arial" w:hAnsi="Arial" w:cs="Arial"/>
          <w:sz w:val="22"/>
          <w:szCs w:val="24"/>
        </w:rPr>
        <w:t>ens eget eller ens nærståendes ansvar overfor sameiet</w:t>
      </w:r>
    </w:p>
    <w:p w14:paraId="4A1FCE72" w14:textId="77777777" w:rsidR="00687129" w:rsidRDefault="004D25A2">
      <w:pPr>
        <w:pStyle w:val="Listeavsnitt"/>
        <w:numPr>
          <w:ilvl w:val="0"/>
          <w:numId w:val="10"/>
        </w:numPr>
        <w:spacing w:after="0"/>
        <w:rPr>
          <w:rFonts w:ascii="Arial" w:hAnsi="Arial" w:cs="Arial"/>
          <w:sz w:val="22"/>
          <w:szCs w:val="24"/>
        </w:rPr>
      </w:pPr>
      <w:r>
        <w:rPr>
          <w:rFonts w:ascii="Arial" w:hAnsi="Arial" w:cs="Arial"/>
          <w:sz w:val="22"/>
          <w:szCs w:val="24"/>
        </w:rPr>
        <w:t>et søksmål mot andre eller andres ansvar overfor sameiet dersom egen interesse i saken er vesentlig og kan stride mot sameiets interesser</w:t>
      </w:r>
    </w:p>
    <w:p w14:paraId="413FBE0F" w14:textId="77777777" w:rsidR="00687129" w:rsidRDefault="004D25A2">
      <w:pPr>
        <w:pStyle w:val="Listeavsnitt"/>
        <w:numPr>
          <w:ilvl w:val="0"/>
          <w:numId w:val="10"/>
        </w:numPr>
        <w:spacing w:after="0"/>
        <w:rPr>
          <w:rFonts w:ascii="Arial" w:hAnsi="Arial" w:cs="Arial"/>
          <w:sz w:val="22"/>
          <w:szCs w:val="24"/>
        </w:rPr>
      </w:pPr>
      <w:r>
        <w:rPr>
          <w:rFonts w:ascii="Arial" w:hAnsi="Arial" w:cs="Arial"/>
          <w:sz w:val="22"/>
          <w:szCs w:val="24"/>
        </w:rPr>
        <w:t>pålegg eller krav etter eierseksjonsloven §§ 38 og 39 som er rettet mot en selv eller ens nærstående.</w:t>
      </w:r>
    </w:p>
    <w:p w14:paraId="456B2CB3" w14:textId="77777777" w:rsidR="00687129" w:rsidRDefault="00687129">
      <w:pPr>
        <w:pStyle w:val="Listeavsnitt"/>
        <w:spacing w:after="0"/>
        <w:rPr>
          <w:rFonts w:ascii="Arial" w:hAnsi="Arial" w:cs="Arial"/>
          <w:sz w:val="22"/>
          <w:szCs w:val="24"/>
        </w:rPr>
      </w:pPr>
    </w:p>
    <w:p w14:paraId="3B9EB468" w14:textId="77777777" w:rsidR="00687129" w:rsidRDefault="004D25A2">
      <w:pPr>
        <w:spacing w:after="0"/>
        <w:rPr>
          <w:rFonts w:ascii="Arial" w:hAnsi="Arial" w:cs="Arial"/>
          <w:sz w:val="22"/>
          <w:szCs w:val="24"/>
        </w:rPr>
      </w:pPr>
      <w:r>
        <w:rPr>
          <w:rFonts w:ascii="Arial" w:hAnsi="Arial" w:cs="Arial"/>
          <w:sz w:val="22"/>
          <w:szCs w:val="24"/>
        </w:rPr>
        <w:t>Dette gjelder også for den som opptrer ved eller som fullmektig.</w:t>
      </w:r>
    </w:p>
    <w:p w14:paraId="527BCA67" w14:textId="77777777" w:rsidR="00687129" w:rsidRDefault="00687129">
      <w:pPr>
        <w:spacing w:after="0"/>
        <w:rPr>
          <w:rFonts w:ascii="Arial" w:hAnsi="Arial" w:cs="Arial"/>
          <w:b/>
          <w:sz w:val="22"/>
          <w:szCs w:val="22"/>
        </w:rPr>
      </w:pPr>
    </w:p>
    <w:p w14:paraId="516F1904" w14:textId="77777777" w:rsidR="00687129" w:rsidRDefault="00687129">
      <w:pPr>
        <w:spacing w:after="0"/>
        <w:rPr>
          <w:rFonts w:ascii="Arial" w:hAnsi="Arial" w:cs="Arial"/>
          <w:b/>
          <w:sz w:val="22"/>
          <w:szCs w:val="22"/>
        </w:rPr>
      </w:pPr>
    </w:p>
    <w:p w14:paraId="7A4F0CE9" w14:textId="77777777" w:rsidR="00687129" w:rsidRDefault="004D25A2">
      <w:pPr>
        <w:spacing w:after="0"/>
        <w:rPr>
          <w:rFonts w:ascii="Arial" w:hAnsi="Arial" w:cs="Arial"/>
          <w:b/>
          <w:sz w:val="22"/>
          <w:szCs w:val="22"/>
        </w:rPr>
      </w:pPr>
      <w:r>
        <w:rPr>
          <w:rFonts w:ascii="Arial" w:hAnsi="Arial" w:cs="Arial"/>
          <w:b/>
          <w:sz w:val="22"/>
          <w:szCs w:val="22"/>
        </w:rPr>
        <w:t>10 Forretningsfører, regnskap, revisjon og forsikring</w:t>
      </w:r>
    </w:p>
    <w:p w14:paraId="45AF51DC" w14:textId="77777777" w:rsidR="00687129" w:rsidRDefault="00687129">
      <w:pPr>
        <w:spacing w:after="0"/>
        <w:rPr>
          <w:rFonts w:ascii="Arial" w:hAnsi="Arial" w:cs="Arial"/>
          <w:b/>
          <w:sz w:val="22"/>
          <w:szCs w:val="22"/>
        </w:rPr>
      </w:pPr>
    </w:p>
    <w:p w14:paraId="71E451A4" w14:textId="77777777" w:rsidR="00687129" w:rsidRDefault="004D25A2">
      <w:pPr>
        <w:spacing w:after="0"/>
        <w:rPr>
          <w:rFonts w:ascii="Arial" w:hAnsi="Arial" w:cs="Arial"/>
          <w:b/>
          <w:sz w:val="22"/>
          <w:szCs w:val="22"/>
        </w:rPr>
      </w:pPr>
      <w:r>
        <w:rPr>
          <w:rFonts w:ascii="Arial" w:hAnsi="Arial" w:cs="Arial"/>
          <w:b/>
          <w:sz w:val="22"/>
          <w:szCs w:val="22"/>
        </w:rPr>
        <w:t>10-1 Forretningsfører</w:t>
      </w:r>
    </w:p>
    <w:p w14:paraId="5F1CEFEC" w14:textId="77777777" w:rsidR="00687129" w:rsidRDefault="004D25A2">
      <w:pPr>
        <w:spacing w:after="0"/>
        <w:rPr>
          <w:rFonts w:ascii="Arial" w:hAnsi="Arial" w:cs="Arial"/>
          <w:sz w:val="22"/>
          <w:szCs w:val="24"/>
        </w:rPr>
      </w:pPr>
      <w:r>
        <w:rPr>
          <w:rFonts w:ascii="Arial" w:hAnsi="Arial" w:cs="Arial"/>
          <w:sz w:val="22"/>
          <w:szCs w:val="24"/>
        </w:rPr>
        <w:t>Sameiet skal ha forretningsfører. Styret ansetter forretningsfører og andre funksjonærer i samsvar med eierseksjonsloven § 61.</w:t>
      </w:r>
    </w:p>
    <w:p w14:paraId="742D0793" w14:textId="77777777" w:rsidR="00687129" w:rsidRDefault="00687129">
      <w:pPr>
        <w:spacing w:after="0"/>
        <w:ind w:left="708"/>
        <w:rPr>
          <w:rFonts w:cs="Arial"/>
          <w:b/>
          <w:bCs/>
          <w:sz w:val="22"/>
          <w:szCs w:val="24"/>
        </w:rPr>
      </w:pPr>
    </w:p>
    <w:p w14:paraId="7E88803E" w14:textId="77777777" w:rsidR="00687129" w:rsidRDefault="004D25A2">
      <w:pPr>
        <w:spacing w:after="0"/>
        <w:rPr>
          <w:rFonts w:ascii="Arial" w:hAnsi="Arial" w:cs="Arial"/>
          <w:b/>
          <w:bCs/>
          <w:sz w:val="22"/>
          <w:szCs w:val="24"/>
        </w:rPr>
      </w:pPr>
      <w:r>
        <w:rPr>
          <w:rFonts w:ascii="Arial" w:hAnsi="Arial" w:cs="Arial"/>
          <w:b/>
          <w:bCs/>
          <w:sz w:val="22"/>
          <w:szCs w:val="24"/>
        </w:rPr>
        <w:t>10-2 Regnskap og revisjon</w:t>
      </w:r>
    </w:p>
    <w:p w14:paraId="55ACD5D0" w14:textId="77777777" w:rsidR="00687129" w:rsidRDefault="004D25A2">
      <w:pPr>
        <w:spacing w:after="0"/>
        <w:rPr>
          <w:rFonts w:ascii="Arial" w:hAnsi="Arial" w:cs="Arial"/>
          <w:sz w:val="22"/>
          <w:szCs w:val="24"/>
        </w:rPr>
      </w:pPr>
      <w:r>
        <w:rPr>
          <w:rFonts w:ascii="Arial" w:hAnsi="Arial" w:cs="Arial"/>
          <w:sz w:val="22"/>
          <w:szCs w:val="24"/>
        </w:rPr>
        <w:t xml:space="preserve">Styret skal sørge for ordentlig og tilstrekkelig regnskapsførsel. </w:t>
      </w:r>
    </w:p>
    <w:p w14:paraId="6293802D" w14:textId="77777777" w:rsidR="00687129" w:rsidRDefault="004D25A2">
      <w:pPr>
        <w:spacing w:after="0"/>
        <w:rPr>
          <w:rFonts w:ascii="Arial" w:hAnsi="Arial" w:cs="Arial"/>
          <w:sz w:val="22"/>
          <w:szCs w:val="24"/>
        </w:rPr>
      </w:pPr>
      <w:r>
        <w:rPr>
          <w:rFonts w:ascii="Arial" w:hAnsi="Arial" w:cs="Arial"/>
          <w:sz w:val="22"/>
          <w:szCs w:val="24"/>
        </w:rPr>
        <w:t>Regnskapet skal revideres av en revisor valgt av årsmøtet. Revisor tjenestegjør inntil annen revisor blir valgt.</w:t>
      </w:r>
    </w:p>
    <w:p w14:paraId="4FA9229A" w14:textId="77777777" w:rsidR="00687129" w:rsidRDefault="00687129">
      <w:pPr>
        <w:spacing w:after="0"/>
        <w:rPr>
          <w:rFonts w:ascii="Arial" w:hAnsi="Arial" w:cs="Arial"/>
          <w:b/>
          <w:bCs/>
          <w:sz w:val="22"/>
          <w:szCs w:val="24"/>
        </w:rPr>
      </w:pPr>
    </w:p>
    <w:p w14:paraId="26A14923" w14:textId="77777777" w:rsidR="00687129" w:rsidRDefault="004D25A2">
      <w:pPr>
        <w:spacing w:after="0"/>
        <w:rPr>
          <w:rFonts w:ascii="Arial" w:hAnsi="Arial" w:cs="Arial"/>
          <w:b/>
          <w:bCs/>
          <w:sz w:val="22"/>
          <w:szCs w:val="24"/>
        </w:rPr>
      </w:pPr>
      <w:r>
        <w:rPr>
          <w:rFonts w:ascii="Arial" w:hAnsi="Arial" w:cs="Arial"/>
          <w:b/>
          <w:bCs/>
          <w:sz w:val="22"/>
          <w:szCs w:val="24"/>
        </w:rPr>
        <w:t>10-3 Forsikring</w:t>
      </w:r>
    </w:p>
    <w:p w14:paraId="147F795E" w14:textId="77777777" w:rsidR="00687129" w:rsidRDefault="00687129">
      <w:pPr>
        <w:spacing w:after="0"/>
        <w:rPr>
          <w:rFonts w:ascii="Arial" w:hAnsi="Arial" w:cs="Arial"/>
          <w:b/>
          <w:bCs/>
          <w:sz w:val="22"/>
          <w:szCs w:val="24"/>
        </w:rPr>
      </w:pPr>
    </w:p>
    <w:p w14:paraId="795FC0B8" w14:textId="77777777" w:rsidR="00687129" w:rsidRDefault="006A6E83">
      <w:pPr>
        <w:spacing w:after="0"/>
        <w:rPr>
          <w:rFonts w:ascii="Arial" w:hAnsi="Arial" w:cs="Arial"/>
          <w:b/>
          <w:sz w:val="22"/>
          <w:szCs w:val="24"/>
        </w:rPr>
      </w:pPr>
      <w:r>
        <w:rPr>
          <w:rFonts w:ascii="Arial" w:hAnsi="Arial" w:cs="Arial"/>
          <w:sz w:val="22"/>
          <w:szCs w:val="24"/>
        </w:rPr>
        <w:t xml:space="preserve"> </w:t>
      </w:r>
      <w:r w:rsidR="004D25A2">
        <w:rPr>
          <w:rFonts w:ascii="Arial" w:hAnsi="Arial" w:cs="Arial"/>
          <w:sz w:val="22"/>
          <w:szCs w:val="24"/>
        </w:rPr>
        <w:t>(1) Styret er ansvarlig for at eiendommen til enhver tid er forsvarlig forsikret i et godkjent forsikringsselskap. Forsikringen skal også omfatte huseieransvarsforsikring, styreansvarsforsikring og rettshjelpsforsikring. Innboforsikring er den enkelte sameier selv ansvarlig for å tegne</w:t>
      </w:r>
    </w:p>
    <w:p w14:paraId="69714E2C" w14:textId="77777777" w:rsidR="00687129" w:rsidRDefault="00687129">
      <w:pPr>
        <w:spacing w:after="0"/>
        <w:rPr>
          <w:rFonts w:ascii="Arial" w:hAnsi="Arial" w:cs="Arial"/>
          <w:sz w:val="22"/>
          <w:szCs w:val="24"/>
        </w:rPr>
      </w:pPr>
    </w:p>
    <w:p w14:paraId="3AD0ED97" w14:textId="77777777" w:rsidR="00687129" w:rsidRDefault="004D25A2">
      <w:pPr>
        <w:spacing w:after="0"/>
        <w:rPr>
          <w:rFonts w:ascii="Arial" w:hAnsi="Arial" w:cs="Arial"/>
          <w:b/>
          <w:sz w:val="22"/>
          <w:szCs w:val="22"/>
        </w:rPr>
      </w:pPr>
      <w:r>
        <w:rPr>
          <w:rFonts w:ascii="Arial" w:hAnsi="Arial" w:cs="Arial"/>
          <w:sz w:val="22"/>
          <w:szCs w:val="22"/>
        </w:rPr>
        <w:t>(2) Selv om sameiets forsikring brukes, skal styret pålegge seksjonseier å betale egenandelen dersom skadeårsaken ligger innenfor seksjonseiers ansvar.</w:t>
      </w:r>
    </w:p>
    <w:p w14:paraId="7C377A24" w14:textId="77777777" w:rsidR="00687129" w:rsidRDefault="004D25A2">
      <w:pPr>
        <w:spacing w:after="0"/>
        <w:rPr>
          <w:rFonts w:ascii="Arial" w:hAnsi="Arial" w:cs="Arial"/>
          <w:b/>
          <w:sz w:val="22"/>
          <w:szCs w:val="24"/>
        </w:rPr>
      </w:pPr>
      <w:r>
        <w:rPr>
          <w:rFonts w:ascii="Arial" w:hAnsi="Arial" w:cs="Arial"/>
          <w:b/>
          <w:sz w:val="22"/>
          <w:szCs w:val="24"/>
        </w:rPr>
        <w:t xml:space="preserve"> </w:t>
      </w:r>
    </w:p>
    <w:p w14:paraId="7755B16F" w14:textId="19AF90FF" w:rsidR="00B2240F" w:rsidRDefault="00B2240F">
      <w:pPr>
        <w:rPr>
          <w:rFonts w:ascii="Arial" w:hAnsi="Arial" w:cs="Arial"/>
          <w:b/>
          <w:sz w:val="22"/>
          <w:szCs w:val="24"/>
        </w:rPr>
      </w:pPr>
      <w:r>
        <w:rPr>
          <w:rFonts w:ascii="Arial" w:hAnsi="Arial" w:cs="Arial"/>
          <w:b/>
          <w:sz w:val="22"/>
          <w:szCs w:val="24"/>
        </w:rPr>
        <w:br w:type="page"/>
      </w:r>
    </w:p>
    <w:p w14:paraId="7F5A3709" w14:textId="77777777" w:rsidR="00687129" w:rsidRDefault="00687129">
      <w:pPr>
        <w:spacing w:after="0"/>
        <w:rPr>
          <w:rFonts w:ascii="Arial" w:hAnsi="Arial" w:cs="Arial"/>
          <w:b/>
          <w:sz w:val="22"/>
          <w:szCs w:val="24"/>
        </w:rPr>
      </w:pPr>
    </w:p>
    <w:p w14:paraId="2D84E0FE" w14:textId="77777777" w:rsidR="00687129" w:rsidRDefault="004D25A2">
      <w:pPr>
        <w:spacing w:after="0"/>
        <w:rPr>
          <w:rFonts w:ascii="Arial" w:hAnsi="Arial" w:cs="Arial"/>
          <w:b/>
          <w:sz w:val="22"/>
          <w:szCs w:val="24"/>
        </w:rPr>
      </w:pPr>
      <w:r>
        <w:rPr>
          <w:rFonts w:ascii="Arial" w:hAnsi="Arial" w:cs="Arial"/>
          <w:b/>
          <w:sz w:val="22"/>
          <w:szCs w:val="24"/>
        </w:rPr>
        <w:t>11 Diverse opplysninger</w:t>
      </w:r>
    </w:p>
    <w:p w14:paraId="5DB838E1" w14:textId="77777777" w:rsidR="00687129" w:rsidRDefault="00687129">
      <w:pPr>
        <w:spacing w:after="0"/>
        <w:rPr>
          <w:rFonts w:ascii="Arial" w:hAnsi="Arial" w:cs="Arial"/>
          <w:b/>
          <w:sz w:val="22"/>
          <w:szCs w:val="24"/>
        </w:rPr>
      </w:pPr>
    </w:p>
    <w:p w14:paraId="7F6AE9F3" w14:textId="77777777" w:rsidR="00687129" w:rsidRDefault="004D25A2">
      <w:pPr>
        <w:spacing w:after="0"/>
        <w:rPr>
          <w:rFonts w:ascii="Arial" w:hAnsi="Arial" w:cs="Arial"/>
          <w:b/>
          <w:sz w:val="22"/>
          <w:szCs w:val="24"/>
        </w:rPr>
      </w:pPr>
      <w:r>
        <w:rPr>
          <w:rFonts w:ascii="Arial" w:hAnsi="Arial" w:cs="Arial"/>
          <w:b/>
          <w:sz w:val="22"/>
          <w:szCs w:val="24"/>
        </w:rPr>
        <w:t>11-1 Definisjoner</w:t>
      </w:r>
    </w:p>
    <w:p w14:paraId="439E03CA" w14:textId="77777777" w:rsidR="00687129" w:rsidRDefault="00687129">
      <w:pPr>
        <w:shd w:val="clear" w:color="auto" w:fill="FFFFFF"/>
        <w:spacing w:after="0" w:line="330" w:lineRule="atLeast"/>
        <w:rPr>
          <w:rFonts w:ascii="Arial" w:hAnsi="Arial" w:cs="Arial"/>
          <w:sz w:val="22"/>
          <w:szCs w:val="24"/>
        </w:rPr>
      </w:pPr>
    </w:p>
    <w:p w14:paraId="2004479C" w14:textId="77777777" w:rsidR="00687129" w:rsidRDefault="004D25A2">
      <w:pPr>
        <w:shd w:val="clear" w:color="auto" w:fill="FFFFFF"/>
        <w:spacing w:after="0" w:line="330" w:lineRule="atLeast"/>
        <w:rPr>
          <w:rFonts w:ascii="Arial" w:hAnsi="Arial" w:cs="Arial"/>
          <w:sz w:val="22"/>
          <w:szCs w:val="22"/>
        </w:rPr>
      </w:pPr>
      <w:r>
        <w:rPr>
          <w:rFonts w:ascii="Arial" w:hAnsi="Arial" w:cs="Arial"/>
          <w:sz w:val="22"/>
          <w:szCs w:val="24"/>
        </w:rPr>
        <w:t>I disse</w:t>
      </w:r>
      <w:r>
        <w:rPr>
          <w:rFonts w:ascii="Arial" w:hAnsi="Arial" w:cs="Arial"/>
          <w:sz w:val="22"/>
          <w:szCs w:val="22"/>
        </w:rPr>
        <w:t xml:space="preserve"> vedtektene </w:t>
      </w:r>
      <w:r>
        <w:rPr>
          <w:rFonts w:ascii="Arial" w:hAnsi="Arial" w:cs="Arial"/>
          <w:sz w:val="22"/>
          <w:szCs w:val="24"/>
        </w:rPr>
        <w:t>menes med</w:t>
      </w:r>
    </w:p>
    <w:p w14:paraId="5F3BDC60"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eierseksjon: eierandel i en bebygd eller planlagt bebygd og seksjonert eiendom, med enerett for eieren til å bruke en bestemt bruksenhet i eiendommen.</w:t>
      </w:r>
    </w:p>
    <w:p w14:paraId="16822B44"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bruksenhet: et avgrenset areal av en seksjonert eiendom som en seksjonseier har enerett til å bruke til bolig eller annet formål. En bruksenhet består av en hoveddel og kan også ha tilleggsdeler. Bruksenheten må ha innvendige arealer og kan også ha utvendige arealer.</w:t>
      </w:r>
    </w:p>
    <w:p w14:paraId="1AC281C2"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bruksenhetens hoveddel: en sammenhengende og klart avgrenset del av en bygning, med egen inngang.</w:t>
      </w:r>
    </w:p>
    <w:p w14:paraId="32F8AFD7"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bruksenhetens tilleggsdel: de delene av bruksenheten som ikke er hoveddel.</w:t>
      </w:r>
    </w:p>
    <w:p w14:paraId="097EA612"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fellesareal: de delene av eiendommen som ikke inngår i bruksenhetene.</w:t>
      </w:r>
    </w:p>
    <w:p w14:paraId="5AB5C7A5"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boligseksjon: en seksjon som skal brukes til helårsbolig eller fritidsbolig.</w:t>
      </w:r>
    </w:p>
    <w:p w14:paraId="0AB8ED3F"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næringsseksjon: en seksjon som skal brukes til annet enn bolig.</w:t>
      </w:r>
    </w:p>
    <w:p w14:paraId="7372375E"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samleseksjon: en seksjon som omfatter alle bruksenheter med samme formål.</w:t>
      </w:r>
    </w:p>
    <w:p w14:paraId="7FC2F4CD"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sameiebrøk: seksjonseierens forholdsmessige eierandel i sameiet.</w:t>
      </w:r>
    </w:p>
    <w:p w14:paraId="75364CCA"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seksjonering: å dele en eiendom i flere bruksenheter etter reglene i loven her.</w:t>
      </w:r>
    </w:p>
    <w:p w14:paraId="3F2CC603" w14:textId="77777777" w:rsidR="00687129" w:rsidRDefault="004D25A2">
      <w:pPr>
        <w:pStyle w:val="Listeavsnitt"/>
        <w:numPr>
          <w:ilvl w:val="0"/>
          <w:numId w:val="19"/>
        </w:numPr>
        <w:shd w:val="clear" w:color="auto" w:fill="FFFFFF"/>
        <w:spacing w:after="0" w:line="330" w:lineRule="atLeast"/>
        <w:rPr>
          <w:rFonts w:ascii="Arial" w:hAnsi="Arial" w:cs="Arial"/>
          <w:sz w:val="22"/>
          <w:szCs w:val="24"/>
        </w:rPr>
      </w:pPr>
      <w:r>
        <w:rPr>
          <w:rFonts w:ascii="Arial" w:hAnsi="Arial" w:cs="Arial"/>
          <w:sz w:val="22"/>
          <w:szCs w:val="24"/>
        </w:rPr>
        <w:t>reseksjonering: en ny seksjonering av en eller flere seksjoner i en allerede seksjonert eiendom.</w:t>
      </w:r>
    </w:p>
    <w:p w14:paraId="33B538D5" w14:textId="77777777" w:rsidR="00687129" w:rsidRDefault="004D25A2">
      <w:pPr>
        <w:pStyle w:val="Listeavsnitt"/>
        <w:numPr>
          <w:ilvl w:val="0"/>
          <w:numId w:val="19"/>
        </w:numPr>
        <w:shd w:val="clear" w:color="auto" w:fill="FFFFFF"/>
        <w:spacing w:after="0" w:line="330" w:lineRule="atLeast"/>
        <w:rPr>
          <w:rFonts w:ascii="Arial" w:hAnsi="Arial" w:cs="Arial"/>
          <w:sz w:val="22"/>
          <w:szCs w:val="24"/>
          <w:lang w:val="nn-NO"/>
        </w:rPr>
      </w:pPr>
      <w:r>
        <w:rPr>
          <w:rFonts w:ascii="Arial" w:hAnsi="Arial" w:cs="Arial"/>
          <w:sz w:val="22"/>
          <w:szCs w:val="24"/>
          <w:lang w:val="nn-NO"/>
        </w:rPr>
        <w:t>sameiet (eierseksjonssameiet): fellesskapet av alle seksjonseierne.</w:t>
      </w:r>
    </w:p>
    <w:p w14:paraId="4A5211C1" w14:textId="77777777" w:rsidR="00687129" w:rsidRDefault="00687129">
      <w:pPr>
        <w:spacing w:after="0"/>
        <w:rPr>
          <w:rFonts w:ascii="Arial" w:hAnsi="Arial" w:cs="Arial"/>
          <w:b/>
          <w:sz w:val="22"/>
          <w:szCs w:val="24"/>
          <w:lang w:val="nn-NO"/>
        </w:rPr>
      </w:pPr>
    </w:p>
    <w:p w14:paraId="497FF2CD" w14:textId="77777777" w:rsidR="00687129" w:rsidRDefault="004D25A2">
      <w:pPr>
        <w:spacing w:after="0"/>
        <w:rPr>
          <w:rFonts w:ascii="Arial" w:hAnsi="Arial" w:cs="Arial"/>
          <w:b/>
          <w:bCs/>
          <w:sz w:val="22"/>
          <w:szCs w:val="22"/>
        </w:rPr>
      </w:pPr>
      <w:r>
        <w:rPr>
          <w:rFonts w:ascii="Arial" w:hAnsi="Arial" w:cs="Arial"/>
          <w:b/>
          <w:bCs/>
          <w:sz w:val="22"/>
          <w:szCs w:val="22"/>
        </w:rPr>
        <w:t>11-2 Hjemmelshaver til formuesgode</w:t>
      </w:r>
    </w:p>
    <w:p w14:paraId="4C928C92" w14:textId="77777777" w:rsidR="00687129" w:rsidRDefault="00687129">
      <w:pPr>
        <w:spacing w:after="0"/>
        <w:rPr>
          <w:rFonts w:ascii="Arial" w:hAnsi="Arial" w:cs="Arial"/>
          <w:b/>
          <w:bCs/>
          <w:sz w:val="22"/>
          <w:szCs w:val="22"/>
        </w:rPr>
      </w:pPr>
    </w:p>
    <w:p w14:paraId="2D279EAC" w14:textId="77777777" w:rsidR="00687129" w:rsidRDefault="004D25A2">
      <w:pPr>
        <w:spacing w:after="0"/>
        <w:rPr>
          <w:rFonts w:ascii="Arial" w:hAnsi="Arial" w:cs="Arial"/>
          <w:sz w:val="22"/>
          <w:szCs w:val="22"/>
        </w:rPr>
      </w:pPr>
      <w:r>
        <w:rPr>
          <w:rFonts w:ascii="Arial" w:hAnsi="Arial" w:cs="Arial"/>
          <w:sz w:val="22"/>
          <w:szCs w:val="22"/>
        </w:rPr>
        <w:t>Sameie kan registreres som hjemmelshaver til et formuesgode som er registrert i et realregister.</w:t>
      </w:r>
    </w:p>
    <w:p w14:paraId="63FEF9F5" w14:textId="77777777" w:rsidR="00687129" w:rsidRDefault="00687129">
      <w:pPr>
        <w:spacing w:after="0"/>
        <w:rPr>
          <w:rFonts w:ascii="Arial" w:hAnsi="Arial" w:cs="Arial"/>
          <w:sz w:val="22"/>
          <w:szCs w:val="22"/>
        </w:rPr>
      </w:pPr>
    </w:p>
    <w:p w14:paraId="47C8252A" w14:textId="77777777" w:rsidR="00687129" w:rsidRDefault="004D25A2">
      <w:pPr>
        <w:spacing w:after="0"/>
        <w:rPr>
          <w:rFonts w:ascii="Arial" w:hAnsi="Arial" w:cs="Arial"/>
          <w:b/>
          <w:sz w:val="22"/>
          <w:szCs w:val="24"/>
        </w:rPr>
      </w:pPr>
      <w:r>
        <w:rPr>
          <w:rFonts w:ascii="Arial" w:hAnsi="Arial" w:cs="Arial"/>
          <w:b/>
          <w:bCs/>
          <w:sz w:val="22"/>
          <w:szCs w:val="24"/>
        </w:rPr>
        <w:t>11-3 Endringer i vedtektene</w:t>
      </w:r>
      <w:r>
        <w:rPr>
          <w:rFonts w:ascii="Arial" w:hAnsi="Arial" w:cs="Arial"/>
          <w:b/>
          <w:sz w:val="22"/>
          <w:szCs w:val="24"/>
        </w:rPr>
        <w:t xml:space="preserve"> </w:t>
      </w:r>
    </w:p>
    <w:p w14:paraId="64468B15" w14:textId="77777777" w:rsidR="00687129" w:rsidRDefault="004D25A2">
      <w:pPr>
        <w:spacing w:after="0"/>
        <w:rPr>
          <w:rFonts w:ascii="Arial" w:hAnsi="Arial" w:cs="Arial"/>
          <w:sz w:val="22"/>
          <w:szCs w:val="24"/>
        </w:rPr>
      </w:pPr>
      <w:r>
        <w:rPr>
          <w:rFonts w:ascii="Arial" w:hAnsi="Arial" w:cs="Arial"/>
          <w:sz w:val="22"/>
          <w:szCs w:val="24"/>
        </w:rPr>
        <w:t xml:space="preserve">Endringer i sameiets vedtekter kan besluttes av årsmøtet med minst to tredjedeler av de avgitte stemmer om ikke disse vedtektene eller eierseksjonsloven stiller strengere krav. </w:t>
      </w:r>
    </w:p>
    <w:p w14:paraId="015281C5" w14:textId="70B0D762" w:rsidR="00687129" w:rsidRDefault="00687129" w:rsidP="00E7680E">
      <w:pPr>
        <w:spacing w:after="0"/>
        <w:rPr>
          <w:rFonts w:ascii="Arial" w:hAnsi="Arial" w:cs="Arial"/>
          <w:sz w:val="22"/>
          <w:szCs w:val="24"/>
        </w:rPr>
      </w:pPr>
    </w:p>
    <w:p w14:paraId="7FDF9400" w14:textId="1F40F2CE" w:rsidR="00E7680E" w:rsidRDefault="00E7680E" w:rsidP="00E7680E">
      <w:pPr>
        <w:spacing w:after="0"/>
        <w:rPr>
          <w:rFonts w:ascii="Arial" w:hAnsi="Arial" w:cs="Arial"/>
          <w:b/>
          <w:sz w:val="22"/>
          <w:szCs w:val="24"/>
        </w:rPr>
      </w:pPr>
      <w:r w:rsidRPr="00583A27">
        <w:rPr>
          <w:rFonts w:ascii="Arial" w:hAnsi="Arial" w:cs="Arial"/>
          <w:b/>
          <w:bCs/>
          <w:sz w:val="22"/>
          <w:szCs w:val="24"/>
        </w:rPr>
        <w:t>11-</w:t>
      </w:r>
      <w:r>
        <w:rPr>
          <w:rFonts w:ascii="Arial" w:hAnsi="Arial" w:cs="Arial"/>
          <w:b/>
          <w:bCs/>
          <w:sz w:val="22"/>
          <w:szCs w:val="24"/>
        </w:rPr>
        <w:t>4</w:t>
      </w:r>
      <w:r w:rsidRPr="00583A27">
        <w:rPr>
          <w:rFonts w:ascii="Arial" w:hAnsi="Arial" w:cs="Arial"/>
          <w:b/>
          <w:bCs/>
          <w:sz w:val="22"/>
          <w:szCs w:val="24"/>
        </w:rPr>
        <w:t xml:space="preserve"> </w:t>
      </w:r>
      <w:r w:rsidRPr="00583A27">
        <w:rPr>
          <w:rFonts w:ascii="Arial" w:hAnsi="Arial" w:cs="Arial"/>
          <w:b/>
          <w:sz w:val="22"/>
          <w:szCs w:val="24"/>
        </w:rPr>
        <w:t>Medlemskap/eierskap i felles utomhussameie/driftsforening/velforening i «</w:t>
      </w:r>
      <w:r w:rsidR="00B2240F">
        <w:rPr>
          <w:rFonts w:ascii="Arial" w:hAnsi="Arial" w:cs="Arial"/>
          <w:b/>
          <w:sz w:val="22"/>
          <w:szCs w:val="24"/>
        </w:rPr>
        <w:t>Lille Løren Park</w:t>
      </w:r>
      <w:r w:rsidRPr="00583A27">
        <w:rPr>
          <w:rFonts w:ascii="Arial" w:hAnsi="Arial" w:cs="Arial"/>
          <w:b/>
          <w:sz w:val="22"/>
          <w:szCs w:val="24"/>
        </w:rPr>
        <w:t>»</w:t>
      </w:r>
    </w:p>
    <w:p w14:paraId="3F3DBCEF" w14:textId="458E394D" w:rsidR="00E7680E" w:rsidRDefault="00B2240F" w:rsidP="00E7680E">
      <w:pPr>
        <w:spacing w:after="0"/>
        <w:rPr>
          <w:rFonts w:ascii="Arial" w:hAnsi="Arial" w:cs="Arial"/>
          <w:sz w:val="22"/>
          <w:szCs w:val="24"/>
        </w:rPr>
      </w:pPr>
      <w:r>
        <w:rPr>
          <w:rFonts w:ascii="Arial" w:hAnsi="Arial" w:cs="Arial"/>
          <w:sz w:val="22"/>
          <w:szCs w:val="22"/>
        </w:rPr>
        <w:t xml:space="preserve">[Lille Løren Park </w:t>
      </w:r>
      <w:r w:rsidR="007B4A61">
        <w:rPr>
          <w:rFonts w:ascii="Arial" w:hAnsi="Arial" w:cs="Arial"/>
          <w:sz w:val="22"/>
          <w:szCs w:val="22"/>
        </w:rPr>
        <w:t xml:space="preserve">2 </w:t>
      </w:r>
      <w:r>
        <w:rPr>
          <w:rFonts w:ascii="Arial" w:hAnsi="Arial" w:cs="Arial"/>
          <w:sz w:val="22"/>
          <w:szCs w:val="22"/>
        </w:rPr>
        <w:t>Sameie</w:t>
      </w:r>
      <w:r w:rsidR="007B4A61">
        <w:rPr>
          <w:rFonts w:ascii="Arial" w:hAnsi="Arial" w:cs="Arial"/>
          <w:sz w:val="22"/>
          <w:szCs w:val="22"/>
        </w:rPr>
        <w:t xml:space="preserve"> </w:t>
      </w:r>
      <w:r>
        <w:rPr>
          <w:rFonts w:ascii="Arial" w:hAnsi="Arial" w:cs="Arial"/>
          <w:sz w:val="22"/>
          <w:szCs w:val="22"/>
        </w:rPr>
        <w:t xml:space="preserve">– Hus </w:t>
      </w:r>
      <w:r w:rsidR="007B4A61">
        <w:rPr>
          <w:rFonts w:ascii="Arial" w:hAnsi="Arial" w:cs="Arial"/>
          <w:sz w:val="22"/>
          <w:szCs w:val="22"/>
        </w:rPr>
        <w:t>A2</w:t>
      </w:r>
      <w:r>
        <w:rPr>
          <w:rFonts w:ascii="Arial" w:hAnsi="Arial" w:cs="Arial"/>
          <w:sz w:val="22"/>
          <w:szCs w:val="22"/>
        </w:rPr>
        <w:t xml:space="preserve"> og </w:t>
      </w:r>
      <w:r w:rsidR="007B4A61">
        <w:rPr>
          <w:rFonts w:ascii="Arial" w:hAnsi="Arial" w:cs="Arial"/>
          <w:sz w:val="22"/>
          <w:szCs w:val="22"/>
        </w:rPr>
        <w:t>F</w:t>
      </w:r>
      <w:r>
        <w:rPr>
          <w:rFonts w:ascii="Arial" w:hAnsi="Arial" w:cs="Arial"/>
          <w:sz w:val="22"/>
          <w:szCs w:val="22"/>
        </w:rPr>
        <w:t xml:space="preserve">] </w:t>
      </w:r>
      <w:r w:rsidR="00E7680E" w:rsidRPr="00B83F34">
        <w:rPr>
          <w:rFonts w:ascii="Arial" w:hAnsi="Arial" w:cs="Arial"/>
          <w:sz w:val="22"/>
          <w:szCs w:val="24"/>
        </w:rPr>
        <w:t>har rett og plikt til å være med</w:t>
      </w:r>
      <w:r w:rsidR="00E7680E">
        <w:rPr>
          <w:rFonts w:ascii="Arial" w:hAnsi="Arial" w:cs="Arial"/>
          <w:sz w:val="22"/>
          <w:szCs w:val="24"/>
        </w:rPr>
        <w:t xml:space="preserve">lem/eier av evt. utomhussameier/drifts-velforening, fjernvarmesentraler som blir opprettet innenfor utbyggingsprosjektet </w:t>
      </w:r>
      <w:r>
        <w:rPr>
          <w:rFonts w:ascii="Arial" w:hAnsi="Arial" w:cs="Arial"/>
          <w:sz w:val="22"/>
          <w:szCs w:val="24"/>
        </w:rPr>
        <w:t>Lille Løren Park</w:t>
      </w:r>
      <w:r w:rsidR="00E7680E" w:rsidRPr="007E3552">
        <w:rPr>
          <w:rFonts w:ascii="Arial" w:hAnsi="Arial" w:cs="Arial"/>
          <w:sz w:val="22"/>
          <w:szCs w:val="24"/>
        </w:rPr>
        <w:t xml:space="preserve">. </w:t>
      </w:r>
      <w:r w:rsidR="00E7680E">
        <w:rPr>
          <w:rFonts w:ascii="Arial" w:hAnsi="Arial" w:cs="Arial"/>
          <w:sz w:val="22"/>
          <w:szCs w:val="24"/>
        </w:rPr>
        <w:t xml:space="preserve">Slik rett og plikt kan bli tinglyst på sameiets eiendom. </w:t>
      </w:r>
    </w:p>
    <w:p w14:paraId="3E85FD42" w14:textId="77777777" w:rsidR="00E7680E" w:rsidRDefault="00E7680E" w:rsidP="00E7680E">
      <w:pPr>
        <w:spacing w:after="0"/>
        <w:rPr>
          <w:rFonts w:ascii="Arial" w:hAnsi="Arial" w:cs="Arial"/>
          <w:sz w:val="22"/>
          <w:szCs w:val="24"/>
        </w:rPr>
      </w:pPr>
    </w:p>
    <w:p w14:paraId="35519E0D" w14:textId="77777777" w:rsidR="00E7680E" w:rsidRDefault="00E7680E" w:rsidP="00E7680E">
      <w:pPr>
        <w:spacing w:after="0"/>
        <w:rPr>
          <w:rFonts w:ascii="Arial" w:hAnsi="Arial" w:cs="Arial"/>
          <w:sz w:val="22"/>
          <w:szCs w:val="24"/>
        </w:rPr>
      </w:pPr>
      <w:r w:rsidRPr="00B83F34">
        <w:rPr>
          <w:rFonts w:ascii="Arial" w:hAnsi="Arial" w:cs="Arial"/>
          <w:sz w:val="22"/>
          <w:szCs w:val="24"/>
        </w:rPr>
        <w:lastRenderedPageBreak/>
        <w:t xml:space="preserve">Sameiet er forpliktet til å </w:t>
      </w:r>
      <w:r>
        <w:rPr>
          <w:rFonts w:ascii="Arial" w:hAnsi="Arial" w:cs="Arial"/>
          <w:sz w:val="22"/>
          <w:szCs w:val="24"/>
        </w:rPr>
        <w:t xml:space="preserve">delta i drift og vedlikehold av </w:t>
      </w:r>
      <w:r w:rsidRPr="00B83F34">
        <w:rPr>
          <w:rFonts w:ascii="Arial" w:hAnsi="Arial" w:cs="Arial"/>
          <w:sz w:val="22"/>
          <w:szCs w:val="24"/>
        </w:rPr>
        <w:t>og til å bære sin forholdsmessige del av utgiftene</w:t>
      </w:r>
      <w:r>
        <w:rPr>
          <w:rFonts w:ascii="Arial" w:hAnsi="Arial" w:cs="Arial"/>
          <w:sz w:val="22"/>
          <w:szCs w:val="24"/>
        </w:rPr>
        <w:t xml:space="preserve"> til de utomhus sameier/drifts- velforeninger, fjernvarmesentraler som blir opprettet</w:t>
      </w:r>
      <w:r w:rsidRPr="00B83F34">
        <w:rPr>
          <w:rFonts w:ascii="Arial" w:hAnsi="Arial" w:cs="Arial"/>
          <w:sz w:val="22"/>
          <w:szCs w:val="24"/>
        </w:rPr>
        <w:t>.</w:t>
      </w:r>
      <w:r>
        <w:rPr>
          <w:rFonts w:ascii="Arial" w:hAnsi="Arial" w:cs="Arial"/>
          <w:sz w:val="22"/>
          <w:szCs w:val="24"/>
        </w:rPr>
        <w:t xml:space="preserve"> </w:t>
      </w:r>
    </w:p>
    <w:p w14:paraId="172920BB" w14:textId="77777777" w:rsidR="00E7680E" w:rsidRDefault="00E7680E" w:rsidP="00E7680E">
      <w:pPr>
        <w:spacing w:after="0"/>
        <w:rPr>
          <w:rFonts w:ascii="Arial" w:hAnsi="Arial" w:cs="Arial"/>
          <w:sz w:val="22"/>
          <w:szCs w:val="24"/>
        </w:rPr>
      </w:pPr>
    </w:p>
    <w:p w14:paraId="1FD96EC4" w14:textId="62F98AD9" w:rsidR="00E7680E" w:rsidRDefault="00E7680E" w:rsidP="00E7680E">
      <w:pPr>
        <w:spacing w:after="0"/>
        <w:rPr>
          <w:rFonts w:ascii="Arial" w:hAnsi="Arial" w:cs="Arial"/>
          <w:sz w:val="22"/>
          <w:szCs w:val="24"/>
        </w:rPr>
      </w:pPr>
      <w:r>
        <w:rPr>
          <w:rFonts w:ascii="Arial" w:hAnsi="Arial" w:cs="Arial"/>
          <w:sz w:val="22"/>
          <w:szCs w:val="24"/>
        </w:rPr>
        <w:t xml:space="preserve">Utbygger vil fastsette nærmere bestemmelser om rettigheter, </w:t>
      </w:r>
      <w:r w:rsidRPr="00B83F34">
        <w:rPr>
          <w:rFonts w:ascii="Arial" w:hAnsi="Arial" w:cs="Arial"/>
          <w:sz w:val="22"/>
          <w:szCs w:val="24"/>
        </w:rPr>
        <w:t>forpliktelser</w:t>
      </w:r>
      <w:r>
        <w:rPr>
          <w:rFonts w:ascii="Arial" w:hAnsi="Arial" w:cs="Arial"/>
          <w:sz w:val="22"/>
          <w:szCs w:val="24"/>
        </w:rPr>
        <w:t xml:space="preserve"> og kostnadsfordeling for de utomhussameier/drifts-velforening, fjernvarmesentraler som blir etablert og </w:t>
      </w:r>
      <w:r w:rsidR="00B2240F">
        <w:rPr>
          <w:rFonts w:ascii="Arial" w:hAnsi="Arial" w:cs="Arial"/>
          <w:sz w:val="22"/>
          <w:szCs w:val="22"/>
        </w:rPr>
        <w:t xml:space="preserve">[Lille Løren Park </w:t>
      </w:r>
      <w:r w:rsidR="007B4A61">
        <w:rPr>
          <w:rFonts w:ascii="Arial" w:hAnsi="Arial" w:cs="Arial"/>
          <w:sz w:val="22"/>
          <w:szCs w:val="22"/>
        </w:rPr>
        <w:t xml:space="preserve">2 </w:t>
      </w:r>
      <w:r w:rsidR="00B2240F">
        <w:rPr>
          <w:rFonts w:ascii="Arial" w:hAnsi="Arial" w:cs="Arial"/>
          <w:sz w:val="22"/>
          <w:szCs w:val="22"/>
        </w:rPr>
        <w:t>Sameie</w:t>
      </w:r>
      <w:r w:rsidR="007B4A61">
        <w:rPr>
          <w:rFonts w:ascii="Arial" w:hAnsi="Arial" w:cs="Arial"/>
          <w:sz w:val="22"/>
          <w:szCs w:val="22"/>
        </w:rPr>
        <w:t xml:space="preserve"> </w:t>
      </w:r>
      <w:r w:rsidR="00B2240F">
        <w:rPr>
          <w:rFonts w:ascii="Arial" w:hAnsi="Arial" w:cs="Arial"/>
          <w:sz w:val="22"/>
          <w:szCs w:val="22"/>
        </w:rPr>
        <w:t xml:space="preserve">– Hus </w:t>
      </w:r>
      <w:r w:rsidR="007B4A61">
        <w:rPr>
          <w:rFonts w:ascii="Arial" w:hAnsi="Arial" w:cs="Arial"/>
          <w:sz w:val="22"/>
          <w:szCs w:val="22"/>
        </w:rPr>
        <w:t>A2</w:t>
      </w:r>
      <w:r w:rsidR="00B2240F">
        <w:rPr>
          <w:rFonts w:ascii="Arial" w:hAnsi="Arial" w:cs="Arial"/>
          <w:sz w:val="22"/>
          <w:szCs w:val="22"/>
        </w:rPr>
        <w:t xml:space="preserve"> og </w:t>
      </w:r>
      <w:r w:rsidR="007B4A61">
        <w:rPr>
          <w:rFonts w:ascii="Arial" w:hAnsi="Arial" w:cs="Arial"/>
          <w:sz w:val="22"/>
          <w:szCs w:val="22"/>
        </w:rPr>
        <w:t>F</w:t>
      </w:r>
      <w:r w:rsidR="00B2240F">
        <w:rPr>
          <w:rFonts w:ascii="Arial" w:hAnsi="Arial" w:cs="Arial"/>
          <w:sz w:val="22"/>
          <w:szCs w:val="22"/>
        </w:rPr>
        <w:t xml:space="preserve">] </w:t>
      </w:r>
      <w:r>
        <w:rPr>
          <w:rFonts w:ascii="Arial" w:hAnsi="Arial" w:cs="Arial"/>
          <w:sz w:val="22"/>
          <w:szCs w:val="24"/>
        </w:rPr>
        <w:t xml:space="preserve">er forpliktet til å etterleve disse. </w:t>
      </w:r>
    </w:p>
    <w:p w14:paraId="737B1DF5" w14:textId="77777777" w:rsidR="00E7680E" w:rsidRDefault="00E7680E" w:rsidP="00E7680E">
      <w:pPr>
        <w:spacing w:after="0"/>
        <w:rPr>
          <w:rFonts w:ascii="Arial" w:hAnsi="Arial" w:cs="Arial"/>
          <w:sz w:val="22"/>
          <w:szCs w:val="24"/>
        </w:rPr>
      </w:pPr>
    </w:p>
    <w:p w14:paraId="4B43B766" w14:textId="1A508F96" w:rsidR="00E7680E" w:rsidRDefault="00E7680E" w:rsidP="00E7680E">
      <w:pPr>
        <w:spacing w:after="0"/>
        <w:rPr>
          <w:rFonts w:ascii="Arial" w:hAnsi="Arial" w:cs="Arial"/>
          <w:sz w:val="22"/>
          <w:szCs w:val="24"/>
        </w:rPr>
      </w:pPr>
      <w:bookmarkStart w:id="5" w:name="_Hlk90474235"/>
      <w:r>
        <w:rPr>
          <w:rFonts w:ascii="Arial" w:hAnsi="Arial" w:cs="Arial"/>
          <w:sz w:val="22"/>
          <w:szCs w:val="24"/>
        </w:rPr>
        <w:t xml:space="preserve">Det kan bli tinglyst gjensidige bruks og adkomstrett og bestemmelser om kostnadsfordeling til felles uteareal mellom </w:t>
      </w:r>
      <w:r w:rsidR="00B2240F">
        <w:rPr>
          <w:rFonts w:ascii="Arial" w:hAnsi="Arial" w:cs="Arial"/>
          <w:sz w:val="22"/>
          <w:szCs w:val="24"/>
        </w:rPr>
        <w:t>boligselskapene og eiendommene som etableres innenfor Lille Løren Park.</w:t>
      </w:r>
    </w:p>
    <w:bookmarkEnd w:id="5"/>
    <w:p w14:paraId="55490D93" w14:textId="77777777" w:rsidR="004F2ECB" w:rsidRDefault="004F2ECB">
      <w:pPr>
        <w:spacing w:after="0"/>
        <w:ind w:left="708"/>
        <w:rPr>
          <w:rFonts w:ascii="Arial" w:hAnsi="Arial" w:cs="Arial"/>
          <w:sz w:val="22"/>
          <w:szCs w:val="24"/>
        </w:rPr>
      </w:pPr>
    </w:p>
    <w:p w14:paraId="35465C88" w14:textId="77777777" w:rsidR="00F379CE" w:rsidRPr="00F379CE" w:rsidRDefault="00F379CE" w:rsidP="00F379CE">
      <w:pPr>
        <w:spacing w:after="0"/>
        <w:rPr>
          <w:rFonts w:ascii="Arial" w:hAnsi="Arial" w:cs="Arial"/>
          <w:sz w:val="22"/>
          <w:szCs w:val="24"/>
        </w:rPr>
      </w:pPr>
    </w:p>
    <w:p w14:paraId="6758A765" w14:textId="77777777" w:rsidR="00687129" w:rsidRDefault="004F2ECB">
      <w:pPr>
        <w:spacing w:after="0"/>
        <w:rPr>
          <w:rFonts w:ascii="Arial" w:hAnsi="Arial" w:cs="Arial"/>
          <w:b/>
          <w:sz w:val="22"/>
          <w:szCs w:val="24"/>
        </w:rPr>
      </w:pPr>
      <w:r>
        <w:rPr>
          <w:rFonts w:ascii="Arial" w:hAnsi="Arial" w:cs="Arial"/>
          <w:b/>
          <w:sz w:val="22"/>
          <w:szCs w:val="24"/>
        </w:rPr>
        <w:t xml:space="preserve">11-5 </w:t>
      </w:r>
      <w:r w:rsidR="004D25A2">
        <w:rPr>
          <w:rFonts w:ascii="Arial" w:hAnsi="Arial" w:cs="Arial"/>
          <w:b/>
          <w:sz w:val="22"/>
          <w:szCs w:val="24"/>
        </w:rPr>
        <w:t>Generelle plikter</w:t>
      </w:r>
    </w:p>
    <w:p w14:paraId="4F1AAD4D" w14:textId="77777777" w:rsidR="00687129" w:rsidRDefault="004D25A2">
      <w:pPr>
        <w:spacing w:after="0"/>
        <w:rPr>
          <w:rFonts w:ascii="Arial" w:hAnsi="Arial" w:cs="Arial"/>
          <w:sz w:val="22"/>
          <w:szCs w:val="22"/>
        </w:rPr>
      </w:pPr>
      <w:r>
        <w:rPr>
          <w:rFonts w:ascii="Arial" w:hAnsi="Arial" w:cs="Arial"/>
          <w:sz w:val="22"/>
          <w:szCs w:val="24"/>
        </w:rPr>
        <w:t xml:space="preserve">Seksjonseierne plikter å overholde bestemmelsene som følger av kommunens seksjoneringsvedtak, lov om eierseksjoner, disse vedtekter samt eventuelle ordensregler fastsatt av årsmøtet. </w:t>
      </w:r>
      <w:r>
        <w:rPr>
          <w:rFonts w:ascii="Arial" w:hAnsi="Arial" w:cs="Arial"/>
          <w:sz w:val="22"/>
          <w:szCs w:val="22"/>
        </w:rPr>
        <w:t>Dersom ikke annet følger av disse vedtekter, gjelder reglene i eierseksjonsloven av 16. juni 2017 nr 65.</w:t>
      </w:r>
    </w:p>
    <w:p w14:paraId="4D77341F" w14:textId="77777777" w:rsidR="00DB692A" w:rsidRDefault="00DB692A">
      <w:pPr>
        <w:spacing w:after="0"/>
        <w:rPr>
          <w:rFonts w:ascii="Arial" w:hAnsi="Arial" w:cs="Arial"/>
          <w:sz w:val="22"/>
          <w:szCs w:val="22"/>
        </w:rPr>
      </w:pPr>
    </w:p>
    <w:p w14:paraId="67223B28" w14:textId="33CC5B49" w:rsidR="00E7680E" w:rsidRPr="00583A27" w:rsidRDefault="00E7680E" w:rsidP="00E7680E">
      <w:pPr>
        <w:rPr>
          <w:rFonts w:ascii="Arial" w:hAnsi="Arial" w:cs="Arial"/>
          <w:b/>
          <w:sz w:val="22"/>
          <w:szCs w:val="22"/>
        </w:rPr>
      </w:pPr>
      <w:r w:rsidRPr="00583A27">
        <w:rPr>
          <w:rFonts w:ascii="Arial" w:hAnsi="Arial" w:cs="Arial"/>
          <w:b/>
          <w:sz w:val="22"/>
          <w:szCs w:val="22"/>
        </w:rPr>
        <w:t>11-</w:t>
      </w:r>
      <w:r>
        <w:rPr>
          <w:rFonts w:ascii="Arial" w:hAnsi="Arial" w:cs="Arial"/>
          <w:b/>
          <w:sz w:val="22"/>
          <w:szCs w:val="22"/>
        </w:rPr>
        <w:t>6</w:t>
      </w:r>
      <w:r w:rsidRPr="00583A27">
        <w:rPr>
          <w:rFonts w:ascii="Arial" w:hAnsi="Arial" w:cs="Arial"/>
          <w:b/>
          <w:sz w:val="22"/>
          <w:szCs w:val="22"/>
        </w:rPr>
        <w:t xml:space="preserve"> Midlertidige bestemmelser i byggetiden</w:t>
      </w:r>
    </w:p>
    <w:p w14:paraId="2744620C" w14:textId="10B0EB2B" w:rsidR="00E7680E" w:rsidRDefault="00E7680E" w:rsidP="00E7680E">
      <w:pPr>
        <w:spacing w:after="0"/>
        <w:rPr>
          <w:rFonts w:ascii="Arial" w:hAnsi="Arial" w:cs="Arial"/>
          <w:sz w:val="22"/>
          <w:szCs w:val="24"/>
        </w:rPr>
      </w:pPr>
      <w:r>
        <w:rPr>
          <w:rFonts w:ascii="Arial" w:hAnsi="Arial" w:cs="Arial"/>
          <w:sz w:val="22"/>
          <w:szCs w:val="24"/>
        </w:rPr>
        <w:t>Utbyggingsprosjektet ”</w:t>
      </w:r>
      <w:r w:rsidR="00B2240F">
        <w:rPr>
          <w:rFonts w:ascii="Arial" w:hAnsi="Arial" w:cs="Arial"/>
          <w:sz w:val="22"/>
          <w:szCs w:val="24"/>
        </w:rPr>
        <w:t xml:space="preserve">Lille Løren Park </w:t>
      </w:r>
      <w:r w:rsidRPr="007E3552">
        <w:rPr>
          <w:rFonts w:ascii="Arial" w:hAnsi="Arial" w:cs="Arial"/>
          <w:sz w:val="22"/>
          <w:szCs w:val="24"/>
        </w:rPr>
        <w:t>” er planlagt gjennomført ved utbygging i flere byggetrinn, med e</w:t>
      </w:r>
      <w:r>
        <w:rPr>
          <w:rFonts w:ascii="Arial" w:hAnsi="Arial" w:cs="Arial"/>
          <w:sz w:val="22"/>
          <w:szCs w:val="24"/>
        </w:rPr>
        <w:t xml:space="preserve">n planlagt bebyggelse på ca </w:t>
      </w:r>
      <w:r w:rsidR="00B2240F">
        <w:rPr>
          <w:rFonts w:ascii="Arial" w:hAnsi="Arial" w:cs="Arial"/>
          <w:sz w:val="22"/>
          <w:szCs w:val="24"/>
        </w:rPr>
        <w:t>450</w:t>
      </w:r>
      <w:r>
        <w:rPr>
          <w:rFonts w:ascii="Arial" w:hAnsi="Arial" w:cs="Arial"/>
          <w:sz w:val="22"/>
          <w:szCs w:val="24"/>
        </w:rPr>
        <w:t xml:space="preserve"> </w:t>
      </w:r>
      <w:r w:rsidRPr="007E3552">
        <w:rPr>
          <w:rFonts w:ascii="Arial" w:hAnsi="Arial" w:cs="Arial"/>
          <w:sz w:val="22"/>
          <w:szCs w:val="24"/>
        </w:rPr>
        <w:t>boliger med 1 eller flere næringsseksjoner</w:t>
      </w:r>
      <w:r>
        <w:rPr>
          <w:rFonts w:ascii="Arial" w:hAnsi="Arial" w:cs="Arial"/>
          <w:sz w:val="22"/>
          <w:szCs w:val="24"/>
        </w:rPr>
        <w:t>, felles utomhusarealer, anleggseiendommer, felles driftsforening mv</w:t>
      </w:r>
      <w:r w:rsidRPr="007E3552">
        <w:rPr>
          <w:rFonts w:ascii="Arial" w:hAnsi="Arial" w:cs="Arial"/>
          <w:sz w:val="22"/>
          <w:szCs w:val="24"/>
        </w:rPr>
        <w:t xml:space="preserve">. </w:t>
      </w:r>
    </w:p>
    <w:p w14:paraId="05722B26" w14:textId="77777777" w:rsidR="00E7680E" w:rsidRDefault="00E7680E" w:rsidP="00E7680E">
      <w:pPr>
        <w:spacing w:after="0"/>
        <w:rPr>
          <w:rFonts w:ascii="Arial" w:hAnsi="Arial" w:cs="Arial"/>
          <w:sz w:val="22"/>
          <w:szCs w:val="24"/>
        </w:rPr>
      </w:pPr>
    </w:p>
    <w:p w14:paraId="07EDFA8B" w14:textId="5B56ACCF" w:rsidR="00E7680E" w:rsidRDefault="00B2240F" w:rsidP="00E7680E">
      <w:pPr>
        <w:spacing w:after="0"/>
        <w:rPr>
          <w:rFonts w:ascii="Arial" w:hAnsi="Arial" w:cs="Arial"/>
          <w:sz w:val="22"/>
          <w:szCs w:val="24"/>
        </w:rPr>
      </w:pPr>
      <w:bookmarkStart w:id="6" w:name="_Hlk76379715"/>
      <w:r>
        <w:rPr>
          <w:rFonts w:ascii="Arial" w:hAnsi="Arial" w:cs="Arial"/>
          <w:sz w:val="22"/>
          <w:szCs w:val="24"/>
        </w:rPr>
        <w:t xml:space="preserve">Det tas </w:t>
      </w:r>
      <w:r w:rsidR="00E7680E">
        <w:rPr>
          <w:rFonts w:ascii="Arial" w:hAnsi="Arial" w:cs="Arial"/>
          <w:sz w:val="22"/>
          <w:szCs w:val="24"/>
        </w:rPr>
        <w:t xml:space="preserve">forbehold om </w:t>
      </w:r>
      <w:r w:rsidR="00E7680E" w:rsidRPr="00D31C01">
        <w:rPr>
          <w:rFonts w:ascii="Arial" w:hAnsi="Arial" w:cs="Arial"/>
          <w:sz w:val="22"/>
          <w:szCs w:val="24"/>
        </w:rPr>
        <w:t>endring i organisering, oppdeling</w:t>
      </w:r>
      <w:r w:rsidR="00E7680E">
        <w:rPr>
          <w:rFonts w:ascii="Arial" w:hAnsi="Arial" w:cs="Arial"/>
          <w:sz w:val="22"/>
          <w:szCs w:val="24"/>
        </w:rPr>
        <w:t xml:space="preserve"> </w:t>
      </w:r>
      <w:r w:rsidR="00E7680E" w:rsidRPr="00D31C01">
        <w:rPr>
          <w:rFonts w:ascii="Arial" w:hAnsi="Arial" w:cs="Arial"/>
          <w:sz w:val="22"/>
          <w:szCs w:val="24"/>
        </w:rPr>
        <w:t>av eiendommen i en eller  flere eierseksjonssameier, opprettelse av anleggseiendom(er), utomhuseiendom mv. Det vises til de forbehold som er tatt i prospekt/kjøpekontrakt/salgsmateriell.</w:t>
      </w:r>
    </w:p>
    <w:bookmarkEnd w:id="6"/>
    <w:p w14:paraId="4FB160A4" w14:textId="77777777" w:rsidR="00E7680E" w:rsidRDefault="00E7680E" w:rsidP="00E7680E">
      <w:pPr>
        <w:spacing w:after="0"/>
        <w:rPr>
          <w:rFonts w:ascii="Arial" w:hAnsi="Arial" w:cs="Arial"/>
          <w:sz w:val="22"/>
          <w:szCs w:val="24"/>
        </w:rPr>
      </w:pPr>
    </w:p>
    <w:p w14:paraId="62D54B9E" w14:textId="7479E934" w:rsidR="00E7680E" w:rsidRPr="007E3552" w:rsidRDefault="00E7680E" w:rsidP="00E7680E">
      <w:pPr>
        <w:spacing w:after="0"/>
        <w:rPr>
          <w:rFonts w:ascii="Arial" w:hAnsi="Arial" w:cs="Arial"/>
          <w:sz w:val="22"/>
          <w:szCs w:val="24"/>
        </w:rPr>
      </w:pPr>
      <w:r w:rsidRPr="007E3552">
        <w:rPr>
          <w:rFonts w:ascii="Arial" w:hAnsi="Arial" w:cs="Arial"/>
          <w:sz w:val="22"/>
          <w:szCs w:val="24"/>
        </w:rPr>
        <w:t xml:space="preserve">Utbygger </w:t>
      </w:r>
      <w:r w:rsidR="00B2240F">
        <w:rPr>
          <w:rFonts w:ascii="Arial" w:hAnsi="Arial" w:cs="Arial"/>
          <w:sz w:val="22"/>
          <w:szCs w:val="24"/>
        </w:rPr>
        <w:t>[</w:t>
      </w:r>
      <w:r w:rsidRPr="007E3552">
        <w:rPr>
          <w:rFonts w:ascii="Arial" w:hAnsi="Arial" w:cs="Arial"/>
          <w:sz w:val="22"/>
          <w:szCs w:val="24"/>
        </w:rPr>
        <w:t>Selvaag Bolig ASA</w:t>
      </w:r>
      <w:r w:rsidR="007B4A61">
        <w:rPr>
          <w:rFonts w:ascii="Arial" w:hAnsi="Arial" w:cs="Arial"/>
          <w:sz w:val="22"/>
          <w:szCs w:val="24"/>
        </w:rPr>
        <w:t>/</w:t>
      </w:r>
      <w:r w:rsidR="007B4A61" w:rsidRPr="007B4A61">
        <w:t xml:space="preserve"> </w:t>
      </w:r>
      <w:r w:rsidR="007B4A61" w:rsidRPr="007B4A61">
        <w:rPr>
          <w:rFonts w:ascii="Arial" w:hAnsi="Arial" w:cs="Arial"/>
          <w:sz w:val="22"/>
          <w:szCs w:val="24"/>
        </w:rPr>
        <w:t>Sinsenveien Utvikling AS</w:t>
      </w:r>
      <w:r w:rsidR="00B2240F">
        <w:rPr>
          <w:rFonts w:ascii="Arial" w:hAnsi="Arial" w:cs="Arial"/>
          <w:sz w:val="22"/>
          <w:szCs w:val="24"/>
        </w:rPr>
        <w:t>]</w:t>
      </w:r>
      <w:r w:rsidRPr="007E3552">
        <w:rPr>
          <w:rFonts w:ascii="Arial" w:hAnsi="Arial" w:cs="Arial"/>
          <w:sz w:val="22"/>
          <w:szCs w:val="24"/>
        </w:rPr>
        <w:t xml:space="preserve">, evt den disse utpeker, </w:t>
      </w:r>
      <w:r>
        <w:rPr>
          <w:rFonts w:ascii="Arial" w:hAnsi="Arial" w:cs="Arial"/>
          <w:sz w:val="22"/>
          <w:szCs w:val="24"/>
        </w:rPr>
        <w:t xml:space="preserve">og deres rettsetterfølgere </w:t>
      </w:r>
      <w:r w:rsidRPr="007E3552">
        <w:rPr>
          <w:rFonts w:ascii="Arial" w:hAnsi="Arial" w:cs="Arial"/>
          <w:sz w:val="22"/>
          <w:szCs w:val="24"/>
        </w:rPr>
        <w:t>står fritt til å igangsette og ferdigstille byggetrinn.</w:t>
      </w:r>
    </w:p>
    <w:p w14:paraId="2BC2D6A6" w14:textId="77777777" w:rsidR="00E7680E" w:rsidRPr="007E3552" w:rsidRDefault="00E7680E" w:rsidP="00E7680E">
      <w:pPr>
        <w:spacing w:after="0"/>
        <w:rPr>
          <w:rFonts w:ascii="Arial" w:hAnsi="Arial" w:cs="Arial"/>
          <w:sz w:val="22"/>
          <w:szCs w:val="24"/>
        </w:rPr>
      </w:pPr>
    </w:p>
    <w:p w14:paraId="6CB16782" w14:textId="248E6A6D" w:rsidR="00E7680E" w:rsidRPr="007E3552" w:rsidRDefault="00B2240F" w:rsidP="00E7680E">
      <w:pPr>
        <w:spacing w:after="0"/>
        <w:rPr>
          <w:rFonts w:ascii="Arial" w:hAnsi="Arial" w:cs="Arial"/>
          <w:sz w:val="22"/>
          <w:szCs w:val="24"/>
        </w:rPr>
      </w:pPr>
      <w:r>
        <w:rPr>
          <w:rFonts w:ascii="Arial" w:hAnsi="Arial" w:cs="Arial"/>
          <w:sz w:val="22"/>
          <w:szCs w:val="24"/>
        </w:rPr>
        <w:t>[</w:t>
      </w:r>
      <w:r w:rsidR="00E7680E" w:rsidRPr="007E3552">
        <w:rPr>
          <w:rFonts w:ascii="Arial" w:hAnsi="Arial" w:cs="Arial"/>
          <w:sz w:val="22"/>
          <w:szCs w:val="24"/>
        </w:rPr>
        <w:t>Selvaag Bolig ASA</w:t>
      </w:r>
      <w:r w:rsidR="007B4A61">
        <w:rPr>
          <w:rFonts w:ascii="Arial" w:hAnsi="Arial" w:cs="Arial"/>
          <w:sz w:val="22"/>
          <w:szCs w:val="24"/>
        </w:rPr>
        <w:t>/</w:t>
      </w:r>
      <w:r w:rsidR="007B4A61" w:rsidRPr="007B4A61">
        <w:t xml:space="preserve"> </w:t>
      </w:r>
      <w:r w:rsidR="007B4A61" w:rsidRPr="007B4A61">
        <w:rPr>
          <w:rFonts w:ascii="Arial" w:hAnsi="Arial" w:cs="Arial"/>
          <w:sz w:val="22"/>
          <w:szCs w:val="24"/>
        </w:rPr>
        <w:t>Sinsenveien Utvikling AS</w:t>
      </w:r>
      <w:r>
        <w:rPr>
          <w:rFonts w:ascii="Arial" w:hAnsi="Arial" w:cs="Arial"/>
          <w:sz w:val="22"/>
          <w:szCs w:val="24"/>
        </w:rPr>
        <w:t>]</w:t>
      </w:r>
      <w:r w:rsidR="00E7680E" w:rsidRPr="007E3552">
        <w:rPr>
          <w:rFonts w:ascii="Arial" w:hAnsi="Arial" w:cs="Arial"/>
          <w:sz w:val="22"/>
          <w:szCs w:val="24"/>
        </w:rPr>
        <w:t xml:space="preserve"> har som utbygger av eiendommene (gnr XX, Bnr XX, og gnr XX og bnr XX) rett til å utføre nødvendige bygningsmessige arbeider for å fullføre prosjektet. Denne retten omfatter etablering av adkomst over og under bakken, etablering av grøntanlegg, sammenføyning og tilknytning av bygningsmassen og anleggelse av kulvert</w:t>
      </w:r>
      <w:r w:rsidR="00E7680E">
        <w:rPr>
          <w:rFonts w:ascii="Arial" w:hAnsi="Arial" w:cs="Arial"/>
          <w:sz w:val="22"/>
          <w:szCs w:val="24"/>
        </w:rPr>
        <w:t>er</w:t>
      </w:r>
      <w:r w:rsidR="00E7680E" w:rsidRPr="007E3552">
        <w:rPr>
          <w:rFonts w:ascii="Arial" w:hAnsi="Arial" w:cs="Arial"/>
          <w:sz w:val="22"/>
          <w:szCs w:val="24"/>
        </w:rPr>
        <w:t>. I forbindelse med utføringen av disse arbe</w:t>
      </w:r>
      <w:r w:rsidR="00E7680E">
        <w:rPr>
          <w:rFonts w:ascii="Arial" w:hAnsi="Arial" w:cs="Arial"/>
          <w:sz w:val="22"/>
          <w:szCs w:val="24"/>
        </w:rPr>
        <w:t>idene har utbygger rett til å ha</w:t>
      </w:r>
      <w:r w:rsidR="00E7680E" w:rsidRPr="007E3552">
        <w:rPr>
          <w:rFonts w:ascii="Arial" w:hAnsi="Arial" w:cs="Arial"/>
          <w:sz w:val="22"/>
          <w:szCs w:val="24"/>
        </w:rPr>
        <w:t xml:space="preserve"> stående anleggsmaskiner, utstyr, brakker m.v., gjerder og skilt på eiendommene.</w:t>
      </w:r>
    </w:p>
    <w:p w14:paraId="6CDCD1D2" w14:textId="77777777" w:rsidR="00E7680E" w:rsidRPr="007E3552" w:rsidRDefault="00E7680E" w:rsidP="00E7680E">
      <w:pPr>
        <w:spacing w:after="0"/>
        <w:rPr>
          <w:rFonts w:ascii="Arial" w:hAnsi="Arial" w:cs="Arial"/>
          <w:sz w:val="22"/>
          <w:szCs w:val="24"/>
        </w:rPr>
      </w:pPr>
    </w:p>
    <w:p w14:paraId="6E6A5F32" w14:textId="4CB038BA" w:rsidR="00E7680E" w:rsidRPr="007E3552" w:rsidRDefault="00E7680E" w:rsidP="00E7680E">
      <w:pPr>
        <w:spacing w:after="0"/>
        <w:rPr>
          <w:rFonts w:ascii="Arial" w:hAnsi="Arial" w:cs="Arial"/>
          <w:sz w:val="22"/>
          <w:szCs w:val="24"/>
        </w:rPr>
      </w:pPr>
      <w:r w:rsidRPr="007E3552">
        <w:rPr>
          <w:rFonts w:ascii="Arial" w:hAnsi="Arial" w:cs="Arial"/>
          <w:sz w:val="22"/>
          <w:szCs w:val="24"/>
        </w:rPr>
        <w:t>Inntil</w:t>
      </w:r>
      <w:r>
        <w:rPr>
          <w:rFonts w:ascii="Arial" w:hAnsi="Arial" w:cs="Arial"/>
          <w:sz w:val="22"/>
          <w:szCs w:val="24"/>
        </w:rPr>
        <w:t xml:space="preserve"> utbyggingsprosjektet ”</w:t>
      </w:r>
      <w:r w:rsidR="00B2240F">
        <w:rPr>
          <w:rFonts w:ascii="Arial" w:hAnsi="Arial" w:cs="Arial"/>
          <w:sz w:val="22"/>
          <w:szCs w:val="24"/>
        </w:rPr>
        <w:t>Lille Løren Park</w:t>
      </w:r>
      <w:r w:rsidRPr="007E3552">
        <w:rPr>
          <w:rFonts w:ascii="Arial" w:hAnsi="Arial" w:cs="Arial"/>
          <w:sz w:val="22"/>
          <w:szCs w:val="24"/>
        </w:rPr>
        <w:t xml:space="preserve">” er ferdig utbygget, er sameiet og seksjonseierne forpliktet til å yte nødvendig medvirkning til at utbygger, evt den utbygger utpeker, kan gjennomføre en helhetlig utbygging i samsvar med utbyggers/selgers planer og med de endringer som evt. blir gjort underveis. Sameiet er herunder forpliktet til å la utbygger/selger vederlagsfritt benytte deler av sameiets utvendige fellesarealer midlertidig for adkomst, plassering lagring av utstyr/rigg med mer som er nødvendig i anleggsperioden </w:t>
      </w:r>
    </w:p>
    <w:p w14:paraId="01D2EF63" w14:textId="77777777" w:rsidR="00E7680E" w:rsidRPr="007E3552" w:rsidRDefault="00E7680E" w:rsidP="00E7680E">
      <w:pPr>
        <w:spacing w:after="0"/>
        <w:rPr>
          <w:rFonts w:ascii="Arial" w:hAnsi="Arial" w:cs="Arial"/>
          <w:sz w:val="22"/>
          <w:szCs w:val="24"/>
        </w:rPr>
      </w:pPr>
    </w:p>
    <w:p w14:paraId="143663F0" w14:textId="5E8E2348" w:rsidR="00E7680E" w:rsidRDefault="00E7680E" w:rsidP="00E7680E">
      <w:pPr>
        <w:spacing w:after="0"/>
        <w:rPr>
          <w:rFonts w:ascii="Arial" w:hAnsi="Arial" w:cs="Arial"/>
          <w:sz w:val="22"/>
          <w:szCs w:val="24"/>
        </w:rPr>
      </w:pPr>
      <w:r w:rsidRPr="007E3552">
        <w:rPr>
          <w:rFonts w:ascii="Arial" w:hAnsi="Arial" w:cs="Arial"/>
          <w:sz w:val="22"/>
          <w:szCs w:val="24"/>
        </w:rPr>
        <w:lastRenderedPageBreak/>
        <w:t>Denne vedtektsbestemmelsen kan ikke endres uten samtykke fra utbygger eller utbyggers rettsetterfølger. Denne vedtektsbestemmelse bort</w:t>
      </w:r>
      <w:r>
        <w:rPr>
          <w:rFonts w:ascii="Arial" w:hAnsi="Arial" w:cs="Arial"/>
          <w:sz w:val="22"/>
          <w:szCs w:val="24"/>
        </w:rPr>
        <w:t>faller uten behandling i år</w:t>
      </w:r>
      <w:r w:rsidRPr="007E3552">
        <w:rPr>
          <w:rFonts w:ascii="Arial" w:hAnsi="Arial" w:cs="Arial"/>
          <w:sz w:val="22"/>
          <w:szCs w:val="24"/>
        </w:rPr>
        <w:t xml:space="preserve">smøtet når utomhusanlegg og fellesarealer er overtatt for siste byggetrinn i </w:t>
      </w:r>
      <w:r>
        <w:rPr>
          <w:rFonts w:ascii="Arial" w:hAnsi="Arial" w:cs="Arial"/>
          <w:sz w:val="22"/>
          <w:szCs w:val="24"/>
        </w:rPr>
        <w:t>utbyggingsprosjektet ”</w:t>
      </w:r>
      <w:r w:rsidR="00B2240F">
        <w:rPr>
          <w:rFonts w:ascii="Arial" w:hAnsi="Arial" w:cs="Arial"/>
          <w:sz w:val="22"/>
          <w:szCs w:val="24"/>
        </w:rPr>
        <w:t>Lille Løren Park</w:t>
      </w:r>
      <w:r w:rsidRPr="007E3552">
        <w:rPr>
          <w:rFonts w:ascii="Arial" w:hAnsi="Arial" w:cs="Arial"/>
          <w:sz w:val="22"/>
          <w:szCs w:val="24"/>
        </w:rPr>
        <w:t xml:space="preserve">”. </w:t>
      </w:r>
      <w:r>
        <w:rPr>
          <w:rFonts w:ascii="Arial" w:hAnsi="Arial" w:cs="Arial"/>
          <w:sz w:val="22"/>
          <w:szCs w:val="24"/>
        </w:rPr>
        <w:t xml:space="preserve"> </w:t>
      </w:r>
    </w:p>
    <w:p w14:paraId="7117583C" w14:textId="3F8B58E3" w:rsidR="00DB692A" w:rsidRDefault="00DB692A" w:rsidP="00DB692A">
      <w:pPr>
        <w:spacing w:after="0"/>
        <w:rPr>
          <w:rFonts w:ascii="Arial" w:hAnsi="Arial" w:cs="Arial"/>
          <w:sz w:val="22"/>
          <w:szCs w:val="22"/>
        </w:rPr>
      </w:pPr>
    </w:p>
    <w:p w14:paraId="5FDDCEE2" w14:textId="77777777" w:rsidR="00B2240F" w:rsidRPr="00DB692A" w:rsidRDefault="00B2240F" w:rsidP="00DB692A">
      <w:pPr>
        <w:spacing w:after="0"/>
        <w:rPr>
          <w:rFonts w:ascii="Arial" w:hAnsi="Arial" w:cs="Arial"/>
          <w:sz w:val="22"/>
          <w:szCs w:val="22"/>
        </w:rPr>
      </w:pPr>
    </w:p>
    <w:p w14:paraId="3AD67308" w14:textId="031AF86E" w:rsidR="00B2240F" w:rsidRPr="002B12E5" w:rsidRDefault="00B2240F" w:rsidP="00B2240F">
      <w:pPr>
        <w:spacing w:after="0"/>
        <w:rPr>
          <w:rFonts w:ascii="Arial" w:hAnsi="Arial" w:cs="Arial"/>
          <w:b/>
          <w:bCs/>
          <w:sz w:val="22"/>
          <w:szCs w:val="24"/>
        </w:rPr>
      </w:pPr>
      <w:bookmarkStart w:id="7" w:name="_Hlk76379806"/>
      <w:bookmarkStart w:id="8" w:name="_Hlk76455795"/>
      <w:r w:rsidRPr="002B12E5">
        <w:rPr>
          <w:rFonts w:ascii="Arial" w:hAnsi="Arial" w:cs="Arial"/>
          <w:b/>
          <w:bCs/>
          <w:sz w:val="22"/>
          <w:szCs w:val="24"/>
        </w:rPr>
        <w:t>11-</w:t>
      </w:r>
      <w:r>
        <w:rPr>
          <w:rFonts w:ascii="Arial" w:hAnsi="Arial" w:cs="Arial"/>
          <w:b/>
          <w:bCs/>
          <w:sz w:val="22"/>
          <w:szCs w:val="24"/>
        </w:rPr>
        <w:t>6 Fellesl</w:t>
      </w:r>
      <w:r w:rsidRPr="002B12E5">
        <w:rPr>
          <w:rFonts w:ascii="Arial" w:hAnsi="Arial" w:cs="Arial"/>
          <w:b/>
          <w:bCs/>
          <w:sz w:val="22"/>
          <w:szCs w:val="24"/>
        </w:rPr>
        <w:t>okale</w:t>
      </w:r>
      <w:r>
        <w:rPr>
          <w:rFonts w:ascii="Arial" w:hAnsi="Arial" w:cs="Arial"/>
          <w:b/>
          <w:bCs/>
          <w:sz w:val="22"/>
          <w:szCs w:val="24"/>
        </w:rPr>
        <w:t xml:space="preserve"> -Lille Løren Park </w:t>
      </w:r>
    </w:p>
    <w:p w14:paraId="563F2479" w14:textId="32993059" w:rsidR="00B2240F" w:rsidRDefault="00B2240F" w:rsidP="001F4112">
      <w:pPr>
        <w:spacing w:after="0" w:line="240" w:lineRule="auto"/>
        <w:rPr>
          <w:rFonts w:ascii="Arial" w:hAnsi="Arial" w:cs="Arial"/>
          <w:sz w:val="22"/>
          <w:szCs w:val="24"/>
        </w:rPr>
      </w:pPr>
      <w:r>
        <w:rPr>
          <w:rFonts w:ascii="Arial" w:hAnsi="Arial" w:cs="Arial"/>
          <w:sz w:val="22"/>
          <w:szCs w:val="24"/>
        </w:rPr>
        <w:t xml:space="preserve">I </w:t>
      </w:r>
      <w:r w:rsidRPr="0066384F">
        <w:rPr>
          <w:rFonts w:ascii="Arial" w:hAnsi="Arial" w:cs="Arial"/>
          <w:sz w:val="22"/>
          <w:szCs w:val="24"/>
          <w:highlight w:val="yellow"/>
        </w:rPr>
        <w:t>[BTXX]</w:t>
      </w:r>
      <w:r>
        <w:rPr>
          <w:rFonts w:ascii="Arial" w:hAnsi="Arial" w:cs="Arial"/>
          <w:sz w:val="22"/>
          <w:szCs w:val="24"/>
        </w:rPr>
        <w:t xml:space="preserve"> </w:t>
      </w:r>
      <w:r w:rsidR="00783167">
        <w:rPr>
          <w:rFonts w:ascii="Arial" w:hAnsi="Arial" w:cs="Arial"/>
          <w:sz w:val="22"/>
          <w:szCs w:val="24"/>
        </w:rPr>
        <w:t xml:space="preserve">kan det bli </w:t>
      </w:r>
      <w:r>
        <w:rPr>
          <w:rFonts w:ascii="Arial" w:hAnsi="Arial" w:cs="Arial"/>
          <w:sz w:val="22"/>
          <w:szCs w:val="24"/>
        </w:rPr>
        <w:t>etabler</w:t>
      </w:r>
      <w:r w:rsidR="00783167">
        <w:rPr>
          <w:rFonts w:ascii="Arial" w:hAnsi="Arial" w:cs="Arial"/>
          <w:sz w:val="22"/>
          <w:szCs w:val="24"/>
        </w:rPr>
        <w:t>t</w:t>
      </w:r>
      <w:r>
        <w:rPr>
          <w:rFonts w:ascii="Arial" w:hAnsi="Arial" w:cs="Arial"/>
          <w:sz w:val="22"/>
          <w:szCs w:val="24"/>
        </w:rPr>
        <w:t xml:space="preserve"> Felleslokale med nabolagsfunksjoner</w:t>
      </w:r>
      <w:r w:rsidR="00783167">
        <w:rPr>
          <w:rFonts w:ascii="Arial" w:hAnsi="Arial" w:cs="Arial"/>
          <w:sz w:val="22"/>
          <w:szCs w:val="24"/>
        </w:rPr>
        <w:t>/servicekonsept</w:t>
      </w:r>
      <w:r>
        <w:rPr>
          <w:rFonts w:ascii="Arial" w:hAnsi="Arial" w:cs="Arial"/>
          <w:sz w:val="22"/>
          <w:szCs w:val="24"/>
        </w:rPr>
        <w:t xml:space="preserve"> for </w:t>
      </w:r>
      <w:r w:rsidR="001F4112">
        <w:rPr>
          <w:rFonts w:ascii="Arial" w:hAnsi="Arial" w:cs="Arial"/>
          <w:sz w:val="22"/>
          <w:szCs w:val="24"/>
        </w:rPr>
        <w:t xml:space="preserve">boligselskapene som etableres innenfor utbyggingsområdet </w:t>
      </w:r>
      <w:r>
        <w:rPr>
          <w:rFonts w:ascii="Arial" w:hAnsi="Arial" w:cs="Arial"/>
          <w:sz w:val="22"/>
          <w:szCs w:val="24"/>
        </w:rPr>
        <w:t xml:space="preserve">«Lille Løren Park». </w:t>
      </w:r>
    </w:p>
    <w:p w14:paraId="108A9D56" w14:textId="77777777" w:rsidR="001F4112" w:rsidRDefault="001F4112" w:rsidP="001F4112">
      <w:pPr>
        <w:spacing w:after="0" w:line="240" w:lineRule="auto"/>
        <w:rPr>
          <w:rFonts w:ascii="Arial" w:hAnsi="Arial" w:cs="Arial"/>
          <w:sz w:val="22"/>
          <w:szCs w:val="24"/>
        </w:rPr>
      </w:pPr>
    </w:p>
    <w:p w14:paraId="4E4CF19A" w14:textId="236E7193" w:rsidR="00B2240F" w:rsidRDefault="00824452" w:rsidP="00B2240F">
      <w:pPr>
        <w:spacing w:after="0"/>
        <w:rPr>
          <w:rFonts w:ascii="Arial" w:hAnsi="Arial" w:cs="Arial"/>
          <w:sz w:val="22"/>
          <w:szCs w:val="24"/>
        </w:rPr>
      </w:pPr>
      <w:r>
        <w:rPr>
          <w:rFonts w:ascii="Arial" w:hAnsi="Arial" w:cs="Arial"/>
          <w:sz w:val="22"/>
          <w:szCs w:val="24"/>
        </w:rPr>
        <w:t>Felles</w:t>
      </w:r>
      <w:r w:rsidR="001F4112">
        <w:rPr>
          <w:rFonts w:ascii="Arial" w:hAnsi="Arial" w:cs="Arial"/>
          <w:sz w:val="22"/>
          <w:szCs w:val="24"/>
        </w:rPr>
        <w:t>l</w:t>
      </w:r>
      <w:r w:rsidR="00B2240F">
        <w:rPr>
          <w:rFonts w:ascii="Arial" w:hAnsi="Arial" w:cs="Arial"/>
          <w:sz w:val="22"/>
          <w:szCs w:val="24"/>
        </w:rPr>
        <w:t>okale</w:t>
      </w:r>
      <w:r>
        <w:rPr>
          <w:rFonts w:ascii="Arial" w:hAnsi="Arial" w:cs="Arial"/>
          <w:sz w:val="22"/>
          <w:szCs w:val="24"/>
        </w:rPr>
        <w:t>t</w:t>
      </w:r>
      <w:r w:rsidR="00B2240F">
        <w:rPr>
          <w:rFonts w:ascii="Arial" w:hAnsi="Arial" w:cs="Arial"/>
          <w:sz w:val="22"/>
          <w:szCs w:val="24"/>
        </w:rPr>
        <w:t xml:space="preserve"> er ikke endelig detaljprosjektert og det tas forbehold om etablering</w:t>
      </w:r>
      <w:r w:rsidR="001F4112">
        <w:rPr>
          <w:rFonts w:ascii="Arial" w:hAnsi="Arial" w:cs="Arial"/>
          <w:sz w:val="22"/>
          <w:szCs w:val="24"/>
        </w:rPr>
        <w:t>, utforming og funksjon.</w:t>
      </w:r>
    </w:p>
    <w:p w14:paraId="3BC66BB6" w14:textId="77777777" w:rsidR="001F4112" w:rsidRDefault="001F4112" w:rsidP="00B2240F">
      <w:pPr>
        <w:spacing w:after="0"/>
        <w:rPr>
          <w:rFonts w:ascii="Arial" w:hAnsi="Arial" w:cs="Arial"/>
          <w:sz w:val="22"/>
          <w:szCs w:val="24"/>
        </w:rPr>
      </w:pPr>
    </w:p>
    <w:p w14:paraId="4F671B56" w14:textId="37C92CBF" w:rsidR="00B2240F" w:rsidRDefault="00B2240F" w:rsidP="00B2240F">
      <w:pPr>
        <w:spacing w:after="0"/>
        <w:rPr>
          <w:rFonts w:ascii="Arial" w:hAnsi="Arial" w:cs="Arial"/>
          <w:sz w:val="22"/>
          <w:szCs w:val="24"/>
        </w:rPr>
      </w:pPr>
      <w:r>
        <w:rPr>
          <w:rFonts w:ascii="Arial" w:hAnsi="Arial" w:cs="Arial"/>
          <w:sz w:val="22"/>
          <w:szCs w:val="24"/>
        </w:rPr>
        <w:t xml:space="preserve">Felleslokalet vil kunne bestå av </w:t>
      </w:r>
      <w:r w:rsidRPr="002F6B58">
        <w:rPr>
          <w:rFonts w:ascii="Arial" w:hAnsi="Arial" w:cs="Arial"/>
          <w:sz w:val="22"/>
          <w:szCs w:val="24"/>
          <w:highlight w:val="yellow"/>
        </w:rPr>
        <w:t>[Ikke endelig fastsatt]</w:t>
      </w:r>
    </w:p>
    <w:p w14:paraId="419082DE" w14:textId="77777777" w:rsidR="00B2240F" w:rsidRDefault="00B2240F" w:rsidP="00B2240F">
      <w:pPr>
        <w:spacing w:after="0"/>
        <w:ind w:left="708"/>
        <w:rPr>
          <w:rFonts w:ascii="Arial" w:hAnsi="Arial" w:cs="Arial"/>
          <w:sz w:val="22"/>
          <w:szCs w:val="24"/>
        </w:rPr>
      </w:pPr>
      <w:r w:rsidRPr="002B12E5">
        <w:rPr>
          <w:rFonts w:ascii="Arial" w:hAnsi="Arial" w:cs="Arial"/>
          <w:sz w:val="22"/>
          <w:szCs w:val="24"/>
        </w:rPr>
        <w:t xml:space="preserve">• </w:t>
      </w:r>
      <w:r>
        <w:rPr>
          <w:rFonts w:ascii="Arial" w:hAnsi="Arial" w:cs="Arial"/>
          <w:sz w:val="22"/>
          <w:szCs w:val="24"/>
        </w:rPr>
        <w:t>Lokale</w:t>
      </w:r>
    </w:p>
    <w:p w14:paraId="5FF94335" w14:textId="77777777" w:rsidR="00B2240F" w:rsidRPr="002B12E5" w:rsidRDefault="00B2240F" w:rsidP="00B2240F">
      <w:pPr>
        <w:spacing w:after="0"/>
        <w:ind w:left="708"/>
        <w:rPr>
          <w:rFonts w:ascii="Arial" w:hAnsi="Arial" w:cs="Arial"/>
          <w:sz w:val="22"/>
          <w:szCs w:val="24"/>
        </w:rPr>
      </w:pPr>
      <w:r w:rsidRPr="002B12E5">
        <w:rPr>
          <w:rFonts w:ascii="Arial" w:hAnsi="Arial" w:cs="Arial"/>
          <w:sz w:val="22"/>
          <w:szCs w:val="24"/>
        </w:rPr>
        <w:t xml:space="preserve">• </w:t>
      </w:r>
      <w:r>
        <w:rPr>
          <w:rFonts w:ascii="Arial" w:hAnsi="Arial" w:cs="Arial"/>
          <w:sz w:val="22"/>
          <w:szCs w:val="24"/>
        </w:rPr>
        <w:t>Møterom</w:t>
      </w:r>
    </w:p>
    <w:p w14:paraId="789429CF" w14:textId="77777777" w:rsidR="00B2240F" w:rsidRPr="002B12E5" w:rsidRDefault="00B2240F" w:rsidP="00B2240F">
      <w:pPr>
        <w:spacing w:after="0"/>
        <w:ind w:left="708"/>
        <w:rPr>
          <w:rFonts w:ascii="Arial" w:hAnsi="Arial" w:cs="Arial"/>
          <w:sz w:val="22"/>
          <w:szCs w:val="24"/>
        </w:rPr>
      </w:pPr>
      <w:r w:rsidRPr="002B12E5">
        <w:rPr>
          <w:rFonts w:ascii="Arial" w:hAnsi="Arial" w:cs="Arial"/>
          <w:sz w:val="22"/>
          <w:szCs w:val="24"/>
        </w:rPr>
        <w:t>• Garderobe og toalett</w:t>
      </w:r>
    </w:p>
    <w:p w14:paraId="6714D711" w14:textId="77777777" w:rsidR="00B2240F" w:rsidRPr="002B12E5" w:rsidRDefault="00B2240F" w:rsidP="00B2240F">
      <w:pPr>
        <w:spacing w:after="0"/>
        <w:ind w:left="708"/>
        <w:rPr>
          <w:rFonts w:ascii="Arial" w:hAnsi="Arial" w:cs="Arial"/>
          <w:sz w:val="22"/>
          <w:szCs w:val="24"/>
        </w:rPr>
      </w:pPr>
      <w:r w:rsidRPr="002B12E5">
        <w:rPr>
          <w:rFonts w:ascii="Arial" w:hAnsi="Arial" w:cs="Arial"/>
          <w:sz w:val="22"/>
          <w:szCs w:val="24"/>
        </w:rPr>
        <w:t xml:space="preserve">• </w:t>
      </w:r>
      <w:r>
        <w:rPr>
          <w:rFonts w:ascii="Arial" w:hAnsi="Arial" w:cs="Arial"/>
          <w:sz w:val="22"/>
          <w:szCs w:val="24"/>
        </w:rPr>
        <w:t>Lager (smørebod/skibod)</w:t>
      </w:r>
    </w:p>
    <w:p w14:paraId="258BA488" w14:textId="77777777" w:rsidR="00B2240F" w:rsidRDefault="00B2240F" w:rsidP="00B2240F">
      <w:pPr>
        <w:spacing w:after="0"/>
        <w:ind w:left="708"/>
        <w:rPr>
          <w:rFonts w:ascii="Arial" w:hAnsi="Arial" w:cs="Arial"/>
          <w:sz w:val="22"/>
          <w:szCs w:val="24"/>
        </w:rPr>
      </w:pPr>
      <w:r w:rsidRPr="002B12E5">
        <w:rPr>
          <w:rFonts w:ascii="Arial" w:hAnsi="Arial" w:cs="Arial"/>
          <w:sz w:val="22"/>
          <w:szCs w:val="24"/>
        </w:rPr>
        <w:t xml:space="preserve">• </w:t>
      </w:r>
      <w:r>
        <w:rPr>
          <w:rFonts w:ascii="Arial" w:hAnsi="Arial" w:cs="Arial"/>
          <w:sz w:val="22"/>
          <w:szCs w:val="24"/>
        </w:rPr>
        <w:t>Sykkelverksted</w:t>
      </w:r>
    </w:p>
    <w:p w14:paraId="7933CAD2" w14:textId="77777777" w:rsidR="00B2240F" w:rsidRDefault="00B2240F" w:rsidP="00B2240F">
      <w:pPr>
        <w:spacing w:line="240" w:lineRule="auto"/>
        <w:rPr>
          <w:rFonts w:ascii="Arial" w:hAnsi="Arial" w:cs="Arial"/>
          <w:sz w:val="22"/>
          <w:szCs w:val="24"/>
        </w:rPr>
      </w:pPr>
    </w:p>
    <w:p w14:paraId="52F8DD30" w14:textId="4EC27216" w:rsidR="00B2240F" w:rsidRDefault="00B2240F" w:rsidP="001F4112">
      <w:pPr>
        <w:spacing w:line="240" w:lineRule="auto"/>
        <w:rPr>
          <w:rFonts w:ascii="Arial" w:hAnsi="Arial" w:cs="Arial"/>
          <w:sz w:val="22"/>
          <w:szCs w:val="24"/>
        </w:rPr>
      </w:pPr>
      <w:r>
        <w:rPr>
          <w:rFonts w:ascii="Arial" w:hAnsi="Arial" w:cs="Arial"/>
          <w:sz w:val="22"/>
          <w:szCs w:val="24"/>
        </w:rPr>
        <w:t>Utbygger [Selvaag Bolig</w:t>
      </w:r>
      <w:r w:rsidR="007B4A61">
        <w:rPr>
          <w:rFonts w:ascii="Arial" w:hAnsi="Arial" w:cs="Arial"/>
          <w:sz w:val="22"/>
          <w:szCs w:val="24"/>
        </w:rPr>
        <w:t xml:space="preserve"> ASA/</w:t>
      </w:r>
      <w:r w:rsidR="007B4A61" w:rsidRPr="007B4A61">
        <w:t xml:space="preserve"> </w:t>
      </w:r>
      <w:r w:rsidR="007B4A61" w:rsidRPr="007B4A61">
        <w:rPr>
          <w:rFonts w:ascii="Arial" w:hAnsi="Arial" w:cs="Arial"/>
          <w:sz w:val="22"/>
          <w:szCs w:val="24"/>
        </w:rPr>
        <w:t>Sinsenveien Utvikling AS</w:t>
      </w:r>
      <w:r>
        <w:rPr>
          <w:rFonts w:ascii="Arial" w:hAnsi="Arial" w:cs="Arial"/>
          <w:sz w:val="22"/>
          <w:szCs w:val="24"/>
        </w:rPr>
        <w:t xml:space="preserve">] forbeholder seg retten til </w:t>
      </w:r>
      <w:r w:rsidR="001F4112">
        <w:rPr>
          <w:rFonts w:ascii="Arial" w:hAnsi="Arial" w:cs="Arial"/>
          <w:sz w:val="22"/>
          <w:szCs w:val="24"/>
        </w:rPr>
        <w:t xml:space="preserve">å inngå avtale på vegne av sameiet </w:t>
      </w:r>
      <w:r w:rsidR="001F4112">
        <w:rPr>
          <w:rFonts w:ascii="Arial" w:hAnsi="Arial" w:cs="Arial"/>
          <w:sz w:val="22"/>
          <w:szCs w:val="22"/>
        </w:rPr>
        <w:t xml:space="preserve">[Lille Løren Park </w:t>
      </w:r>
      <w:r w:rsidR="007B4A61">
        <w:rPr>
          <w:rFonts w:ascii="Arial" w:hAnsi="Arial" w:cs="Arial"/>
          <w:sz w:val="22"/>
          <w:szCs w:val="22"/>
        </w:rPr>
        <w:t xml:space="preserve">2 </w:t>
      </w:r>
      <w:r w:rsidR="001F4112">
        <w:rPr>
          <w:rFonts w:ascii="Arial" w:hAnsi="Arial" w:cs="Arial"/>
          <w:sz w:val="22"/>
          <w:szCs w:val="22"/>
        </w:rPr>
        <w:t>Sameie</w:t>
      </w:r>
      <w:r w:rsidR="007B4A61">
        <w:rPr>
          <w:rFonts w:ascii="Arial" w:hAnsi="Arial" w:cs="Arial"/>
          <w:sz w:val="22"/>
          <w:szCs w:val="22"/>
        </w:rPr>
        <w:t xml:space="preserve"> </w:t>
      </w:r>
      <w:r w:rsidR="001F4112">
        <w:rPr>
          <w:rFonts w:ascii="Arial" w:hAnsi="Arial" w:cs="Arial"/>
          <w:sz w:val="22"/>
          <w:szCs w:val="22"/>
        </w:rPr>
        <w:t xml:space="preserve">– Hus </w:t>
      </w:r>
      <w:r w:rsidR="007B4A61">
        <w:rPr>
          <w:rFonts w:ascii="Arial" w:hAnsi="Arial" w:cs="Arial"/>
          <w:sz w:val="22"/>
          <w:szCs w:val="22"/>
        </w:rPr>
        <w:t>A2</w:t>
      </w:r>
      <w:r w:rsidR="001F4112">
        <w:rPr>
          <w:rFonts w:ascii="Arial" w:hAnsi="Arial" w:cs="Arial"/>
          <w:sz w:val="22"/>
          <w:szCs w:val="22"/>
        </w:rPr>
        <w:t xml:space="preserve"> og </w:t>
      </w:r>
      <w:r w:rsidR="007B4A61">
        <w:rPr>
          <w:rFonts w:ascii="Arial" w:hAnsi="Arial" w:cs="Arial"/>
          <w:sz w:val="22"/>
          <w:szCs w:val="22"/>
        </w:rPr>
        <w:t>F</w:t>
      </w:r>
      <w:r w:rsidR="001F4112">
        <w:rPr>
          <w:rFonts w:ascii="Arial" w:hAnsi="Arial" w:cs="Arial"/>
          <w:sz w:val="22"/>
          <w:szCs w:val="22"/>
        </w:rPr>
        <w:t xml:space="preserve">] med [leverandør/tjenesteyter] om etablering og drift av </w:t>
      </w:r>
      <w:r w:rsidR="00783167">
        <w:rPr>
          <w:rFonts w:ascii="Arial" w:hAnsi="Arial" w:cs="Arial"/>
          <w:sz w:val="22"/>
          <w:szCs w:val="22"/>
        </w:rPr>
        <w:t>servicekonsept for Felleslokalet.</w:t>
      </w:r>
    </w:p>
    <w:p w14:paraId="4FB62FCA" w14:textId="5B81A3C6" w:rsidR="0066384F" w:rsidRDefault="00824452" w:rsidP="00B2240F">
      <w:pPr>
        <w:spacing w:line="240" w:lineRule="auto"/>
        <w:rPr>
          <w:rFonts w:ascii="Arial" w:hAnsi="Arial" w:cs="Arial"/>
          <w:sz w:val="22"/>
          <w:szCs w:val="24"/>
        </w:rPr>
      </w:pPr>
      <w:r>
        <w:rPr>
          <w:rFonts w:ascii="Arial" w:hAnsi="Arial" w:cs="Arial"/>
          <w:sz w:val="22"/>
          <w:szCs w:val="22"/>
        </w:rPr>
        <w:t xml:space="preserve">[Lille Løren Park </w:t>
      </w:r>
      <w:r w:rsidR="007B4A61">
        <w:rPr>
          <w:rFonts w:ascii="Arial" w:hAnsi="Arial" w:cs="Arial"/>
          <w:sz w:val="22"/>
          <w:szCs w:val="22"/>
        </w:rPr>
        <w:t xml:space="preserve">2 </w:t>
      </w:r>
      <w:r>
        <w:rPr>
          <w:rFonts w:ascii="Arial" w:hAnsi="Arial" w:cs="Arial"/>
          <w:sz w:val="22"/>
          <w:szCs w:val="22"/>
        </w:rPr>
        <w:t xml:space="preserve">Sameie – Hus </w:t>
      </w:r>
      <w:r w:rsidR="007B4A61">
        <w:rPr>
          <w:rFonts w:ascii="Arial" w:hAnsi="Arial" w:cs="Arial"/>
          <w:sz w:val="22"/>
          <w:szCs w:val="22"/>
        </w:rPr>
        <w:t>A2</w:t>
      </w:r>
      <w:r>
        <w:rPr>
          <w:rFonts w:ascii="Arial" w:hAnsi="Arial" w:cs="Arial"/>
          <w:sz w:val="22"/>
          <w:szCs w:val="22"/>
        </w:rPr>
        <w:t xml:space="preserve"> og </w:t>
      </w:r>
      <w:r w:rsidR="007B4A61">
        <w:rPr>
          <w:rFonts w:ascii="Arial" w:hAnsi="Arial" w:cs="Arial"/>
          <w:sz w:val="22"/>
          <w:szCs w:val="22"/>
        </w:rPr>
        <w:t>F</w:t>
      </w:r>
      <w:r>
        <w:rPr>
          <w:rFonts w:ascii="Arial" w:hAnsi="Arial" w:cs="Arial"/>
          <w:sz w:val="22"/>
          <w:szCs w:val="22"/>
        </w:rPr>
        <w:t xml:space="preserve">] </w:t>
      </w:r>
      <w:r w:rsidR="0066384F">
        <w:rPr>
          <w:rFonts w:ascii="Arial" w:hAnsi="Arial" w:cs="Arial"/>
          <w:sz w:val="22"/>
          <w:szCs w:val="24"/>
        </w:rPr>
        <w:t>er</w:t>
      </w:r>
      <w:r w:rsidR="00B2240F">
        <w:rPr>
          <w:rFonts w:ascii="Arial" w:hAnsi="Arial" w:cs="Arial"/>
          <w:sz w:val="22"/>
          <w:szCs w:val="24"/>
        </w:rPr>
        <w:t xml:space="preserve"> </w:t>
      </w:r>
      <w:r w:rsidR="00B2240F" w:rsidRPr="00B83F34">
        <w:rPr>
          <w:rFonts w:ascii="Arial" w:hAnsi="Arial" w:cs="Arial"/>
          <w:sz w:val="22"/>
          <w:szCs w:val="24"/>
        </w:rPr>
        <w:t xml:space="preserve">forpliktet til å </w:t>
      </w:r>
      <w:r w:rsidR="00B2240F">
        <w:rPr>
          <w:rFonts w:ascii="Arial" w:hAnsi="Arial" w:cs="Arial"/>
          <w:sz w:val="22"/>
          <w:szCs w:val="24"/>
        </w:rPr>
        <w:t xml:space="preserve">delta i drift og vedlikehold av </w:t>
      </w:r>
      <w:r w:rsidR="00B2240F" w:rsidRPr="00B83F34">
        <w:rPr>
          <w:rFonts w:ascii="Arial" w:hAnsi="Arial" w:cs="Arial"/>
          <w:sz w:val="22"/>
          <w:szCs w:val="24"/>
        </w:rPr>
        <w:t>og til å bære sin forholdsmessige del av utgiftene</w:t>
      </w:r>
      <w:r w:rsidR="00B2240F">
        <w:rPr>
          <w:rFonts w:ascii="Arial" w:hAnsi="Arial" w:cs="Arial"/>
          <w:sz w:val="22"/>
          <w:szCs w:val="24"/>
        </w:rPr>
        <w:t xml:space="preserve"> knyttet til drift/vedlikehold av lokalet og </w:t>
      </w:r>
      <w:r w:rsidR="00783167">
        <w:rPr>
          <w:rFonts w:ascii="Arial" w:hAnsi="Arial" w:cs="Arial"/>
          <w:sz w:val="22"/>
          <w:szCs w:val="24"/>
        </w:rPr>
        <w:t xml:space="preserve">kostnader </w:t>
      </w:r>
      <w:r w:rsidR="00B2240F">
        <w:rPr>
          <w:rFonts w:ascii="Arial" w:hAnsi="Arial" w:cs="Arial"/>
          <w:sz w:val="22"/>
          <w:szCs w:val="24"/>
        </w:rPr>
        <w:t>til</w:t>
      </w:r>
      <w:r w:rsidR="0066384F">
        <w:rPr>
          <w:rFonts w:ascii="Arial" w:hAnsi="Arial" w:cs="Arial"/>
          <w:sz w:val="22"/>
          <w:szCs w:val="24"/>
        </w:rPr>
        <w:t xml:space="preserve"> ev</w:t>
      </w:r>
      <w:r w:rsidR="00783167">
        <w:rPr>
          <w:rFonts w:ascii="Arial" w:hAnsi="Arial" w:cs="Arial"/>
          <w:sz w:val="22"/>
          <w:szCs w:val="24"/>
        </w:rPr>
        <w:t>entuell</w:t>
      </w:r>
      <w:r w:rsidR="0066384F">
        <w:rPr>
          <w:rFonts w:ascii="Arial" w:hAnsi="Arial" w:cs="Arial"/>
          <w:sz w:val="22"/>
          <w:szCs w:val="24"/>
        </w:rPr>
        <w:t xml:space="preserve"> avtale med [leverandør/tjenesteyter] av servicekonsept</w:t>
      </w:r>
      <w:r w:rsidR="00783167">
        <w:rPr>
          <w:rFonts w:ascii="Arial" w:hAnsi="Arial" w:cs="Arial"/>
          <w:sz w:val="22"/>
          <w:szCs w:val="24"/>
        </w:rPr>
        <w:t xml:space="preserve"> som kan bli etablert.</w:t>
      </w:r>
    </w:p>
    <w:p w14:paraId="3072E3BD" w14:textId="037F8C33" w:rsidR="00B2240F" w:rsidRPr="00112E8C" w:rsidRDefault="00B2240F" w:rsidP="0066384F">
      <w:pPr>
        <w:spacing w:line="240" w:lineRule="auto"/>
        <w:rPr>
          <w:rFonts w:ascii="Arial" w:hAnsi="Arial" w:cs="Arial"/>
          <w:sz w:val="22"/>
          <w:szCs w:val="24"/>
        </w:rPr>
      </w:pPr>
      <w:r>
        <w:rPr>
          <w:rFonts w:ascii="Arial" w:hAnsi="Arial" w:cs="Arial"/>
          <w:sz w:val="22"/>
          <w:szCs w:val="24"/>
        </w:rPr>
        <w:t xml:space="preserve">For Felleslokalet vil </w:t>
      </w:r>
      <w:r w:rsidRPr="00F379CE">
        <w:rPr>
          <w:rFonts w:ascii="Arial" w:hAnsi="Arial" w:cs="Arial"/>
          <w:sz w:val="22"/>
          <w:szCs w:val="24"/>
        </w:rPr>
        <w:t>utbygger</w:t>
      </w:r>
      <w:r>
        <w:rPr>
          <w:rFonts w:ascii="Arial" w:hAnsi="Arial" w:cs="Arial"/>
          <w:sz w:val="22"/>
          <w:szCs w:val="24"/>
        </w:rPr>
        <w:t xml:space="preserve"> </w:t>
      </w:r>
      <w:r w:rsidR="007B4A61">
        <w:rPr>
          <w:rFonts w:ascii="Arial" w:hAnsi="Arial" w:cs="Arial"/>
          <w:sz w:val="22"/>
          <w:szCs w:val="24"/>
        </w:rPr>
        <w:t>[Selvaag Bolig ASA/</w:t>
      </w:r>
      <w:r w:rsidR="007B4A61" w:rsidRPr="007B4A61">
        <w:t xml:space="preserve"> </w:t>
      </w:r>
      <w:r w:rsidR="007B4A61" w:rsidRPr="007B4A61">
        <w:rPr>
          <w:rFonts w:ascii="Arial" w:hAnsi="Arial" w:cs="Arial"/>
          <w:sz w:val="22"/>
          <w:szCs w:val="24"/>
        </w:rPr>
        <w:t>Sinsenveien Utvikling AS</w:t>
      </w:r>
      <w:r w:rsidR="007B4A61">
        <w:rPr>
          <w:rFonts w:ascii="Arial" w:hAnsi="Arial" w:cs="Arial"/>
          <w:sz w:val="22"/>
          <w:szCs w:val="24"/>
        </w:rPr>
        <w:t xml:space="preserve">] </w:t>
      </w:r>
      <w:r w:rsidRPr="00F379CE">
        <w:rPr>
          <w:rFonts w:ascii="Arial" w:hAnsi="Arial" w:cs="Arial"/>
          <w:sz w:val="22"/>
          <w:szCs w:val="24"/>
        </w:rPr>
        <w:t>fastsette egne vedtekter/avtale, med nærmere bestemmelser om</w:t>
      </w:r>
      <w:r>
        <w:rPr>
          <w:rFonts w:ascii="Arial" w:hAnsi="Arial" w:cs="Arial"/>
          <w:sz w:val="22"/>
          <w:szCs w:val="24"/>
        </w:rPr>
        <w:t>, eierskap,</w:t>
      </w:r>
      <w:r w:rsidRPr="00F379CE">
        <w:rPr>
          <w:rFonts w:ascii="Arial" w:hAnsi="Arial" w:cs="Arial"/>
          <w:sz w:val="22"/>
          <w:szCs w:val="24"/>
        </w:rPr>
        <w:t xml:space="preserve"> bruk, råderett mv.</w:t>
      </w:r>
      <w:r>
        <w:rPr>
          <w:rFonts w:ascii="Arial" w:hAnsi="Arial" w:cs="Arial"/>
          <w:sz w:val="22"/>
          <w:szCs w:val="24"/>
        </w:rPr>
        <w:t xml:space="preserve"> Utbygger forbeholder seg retten til å overføre hjemmel til ideel eierandel til Felleslokalet til </w:t>
      </w:r>
      <w:r w:rsidR="00824452">
        <w:rPr>
          <w:rFonts w:ascii="Arial" w:hAnsi="Arial" w:cs="Arial"/>
          <w:sz w:val="22"/>
          <w:szCs w:val="22"/>
        </w:rPr>
        <w:t xml:space="preserve">[Lille Løren Park </w:t>
      </w:r>
      <w:r w:rsidR="007B4A61">
        <w:rPr>
          <w:rFonts w:ascii="Arial" w:hAnsi="Arial" w:cs="Arial"/>
          <w:sz w:val="22"/>
          <w:szCs w:val="22"/>
        </w:rPr>
        <w:t xml:space="preserve">2 </w:t>
      </w:r>
      <w:r w:rsidR="00824452">
        <w:rPr>
          <w:rFonts w:ascii="Arial" w:hAnsi="Arial" w:cs="Arial"/>
          <w:sz w:val="22"/>
          <w:szCs w:val="22"/>
        </w:rPr>
        <w:t>Sameie</w:t>
      </w:r>
      <w:r w:rsidR="007B4A61">
        <w:rPr>
          <w:rFonts w:ascii="Arial" w:hAnsi="Arial" w:cs="Arial"/>
          <w:sz w:val="22"/>
          <w:szCs w:val="22"/>
        </w:rPr>
        <w:t xml:space="preserve"> </w:t>
      </w:r>
      <w:r w:rsidR="00824452">
        <w:rPr>
          <w:rFonts w:ascii="Arial" w:hAnsi="Arial" w:cs="Arial"/>
          <w:sz w:val="22"/>
          <w:szCs w:val="22"/>
        </w:rPr>
        <w:t xml:space="preserve">– Hus </w:t>
      </w:r>
      <w:r w:rsidR="007B4A61">
        <w:rPr>
          <w:rFonts w:ascii="Arial" w:hAnsi="Arial" w:cs="Arial"/>
          <w:sz w:val="22"/>
          <w:szCs w:val="22"/>
        </w:rPr>
        <w:t>A2</w:t>
      </w:r>
      <w:r w:rsidR="00824452">
        <w:rPr>
          <w:rFonts w:ascii="Arial" w:hAnsi="Arial" w:cs="Arial"/>
          <w:sz w:val="22"/>
          <w:szCs w:val="22"/>
        </w:rPr>
        <w:t xml:space="preserve"> og </w:t>
      </w:r>
      <w:r w:rsidR="007B4A61">
        <w:rPr>
          <w:rFonts w:ascii="Arial" w:hAnsi="Arial" w:cs="Arial"/>
          <w:sz w:val="22"/>
          <w:szCs w:val="22"/>
        </w:rPr>
        <w:t>F</w:t>
      </w:r>
      <w:r w:rsidR="00824452">
        <w:rPr>
          <w:rFonts w:ascii="Arial" w:hAnsi="Arial" w:cs="Arial"/>
          <w:sz w:val="22"/>
          <w:szCs w:val="22"/>
        </w:rPr>
        <w:t>]</w:t>
      </w:r>
      <w:r>
        <w:rPr>
          <w:rFonts w:ascii="Arial" w:hAnsi="Arial" w:cs="Arial"/>
          <w:sz w:val="22"/>
          <w:szCs w:val="24"/>
        </w:rPr>
        <w:t xml:space="preserve">, og/eller tinglyse </w:t>
      </w:r>
      <w:r w:rsidR="00824452">
        <w:rPr>
          <w:rFonts w:ascii="Arial" w:hAnsi="Arial" w:cs="Arial"/>
          <w:sz w:val="22"/>
          <w:szCs w:val="24"/>
        </w:rPr>
        <w:t xml:space="preserve">nødvendige </w:t>
      </w:r>
      <w:r>
        <w:rPr>
          <w:rFonts w:ascii="Arial" w:hAnsi="Arial" w:cs="Arial"/>
          <w:sz w:val="22"/>
          <w:szCs w:val="24"/>
        </w:rPr>
        <w:t>rettigheter og plikter</w:t>
      </w:r>
      <w:r w:rsidR="00783167">
        <w:rPr>
          <w:rFonts w:ascii="Arial" w:hAnsi="Arial" w:cs="Arial"/>
          <w:sz w:val="22"/>
          <w:szCs w:val="24"/>
        </w:rPr>
        <w:t xml:space="preserve"> til Felleslokalet.</w:t>
      </w:r>
      <w:r w:rsidRPr="00F379CE">
        <w:rPr>
          <w:rFonts w:ascii="Arial" w:hAnsi="Arial" w:cs="Arial"/>
          <w:sz w:val="22"/>
          <w:szCs w:val="24"/>
        </w:rPr>
        <w:t xml:space="preserve"> </w:t>
      </w:r>
      <w:bookmarkEnd w:id="7"/>
      <w:r w:rsidRPr="00F379CE">
        <w:rPr>
          <w:rFonts w:ascii="Arial" w:hAnsi="Arial" w:cs="Arial"/>
          <w:sz w:val="22"/>
          <w:szCs w:val="24"/>
        </w:rPr>
        <w:t xml:space="preserve">  </w:t>
      </w:r>
    </w:p>
    <w:bookmarkEnd w:id="8"/>
    <w:p w14:paraId="27A0E0DF" w14:textId="77777777" w:rsidR="00DB692A" w:rsidRPr="00DB692A" w:rsidRDefault="00DB692A" w:rsidP="00DB692A">
      <w:pPr>
        <w:spacing w:after="0"/>
        <w:rPr>
          <w:rFonts w:ascii="Arial" w:hAnsi="Arial" w:cs="Arial"/>
          <w:sz w:val="22"/>
          <w:szCs w:val="22"/>
        </w:rPr>
      </w:pPr>
    </w:p>
    <w:p w14:paraId="61DF9437" w14:textId="77777777" w:rsidR="00DB692A" w:rsidRDefault="00DB692A" w:rsidP="00DB692A">
      <w:pPr>
        <w:spacing w:after="0"/>
        <w:jc w:val="center"/>
        <w:rPr>
          <w:rFonts w:ascii="Arial" w:hAnsi="Arial" w:cs="Arial"/>
          <w:sz w:val="22"/>
          <w:szCs w:val="22"/>
        </w:rPr>
      </w:pPr>
      <w:r w:rsidRPr="00DB692A">
        <w:rPr>
          <w:rFonts w:ascii="Arial" w:hAnsi="Arial" w:cs="Arial"/>
          <w:sz w:val="22"/>
          <w:szCs w:val="22"/>
        </w:rPr>
        <w:t>ooOoo</w:t>
      </w:r>
    </w:p>
    <w:p w14:paraId="5945ED94" w14:textId="77777777" w:rsidR="00687129" w:rsidRDefault="00687129">
      <w:pPr>
        <w:spacing w:after="0"/>
        <w:rPr>
          <w:rFonts w:ascii="Arial" w:hAnsi="Arial" w:cs="Arial"/>
          <w:sz w:val="22"/>
          <w:szCs w:val="22"/>
        </w:rPr>
      </w:pPr>
    </w:p>
    <w:p w14:paraId="6AB81A4F" w14:textId="77777777" w:rsidR="00687129" w:rsidRDefault="00687129">
      <w:pPr>
        <w:spacing w:after="0"/>
        <w:rPr>
          <w:rFonts w:ascii="Arial" w:hAnsi="Arial" w:cs="Arial"/>
          <w:sz w:val="22"/>
          <w:szCs w:val="22"/>
        </w:rPr>
      </w:pPr>
    </w:p>
    <w:p w14:paraId="33D636D8" w14:textId="77777777" w:rsidR="00687129" w:rsidRDefault="00687129"/>
    <w:sectPr w:rsidR="00687129">
      <w:headerReference w:type="default" r:id="rId7"/>
      <w:footerReference w:type="default" r:id="rId8"/>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41A68" w14:textId="77777777" w:rsidR="00DC3C81" w:rsidRDefault="004D25A2">
      <w:pPr>
        <w:spacing w:after="0" w:line="240" w:lineRule="auto"/>
      </w:pPr>
      <w:r>
        <w:separator/>
      </w:r>
    </w:p>
  </w:endnote>
  <w:endnote w:type="continuationSeparator" w:id="0">
    <w:p w14:paraId="03C1A6E4" w14:textId="77777777" w:rsidR="00DC3C81" w:rsidRDefault="004D2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Sans">
    <w:altName w:val="Courier New"/>
    <w:charset w:val="00"/>
    <w:family w:val="modern"/>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F90A" w14:textId="196C89E0" w:rsidR="00687129" w:rsidRDefault="00C92789">
    <w:pPr>
      <w:pStyle w:val="Bunntekst"/>
      <w:jc w:val="center"/>
    </w:pPr>
    <w:r>
      <w:rPr>
        <w:noProof/>
      </w:rPr>
      <mc:AlternateContent>
        <mc:Choice Requires="wps">
          <w:drawing>
            <wp:anchor distT="0" distB="0" distL="114300" distR="114300" simplePos="0" relativeHeight="251659264" behindDoc="0" locked="0" layoutInCell="0" allowOverlap="1" wp14:anchorId="73F20DD2" wp14:editId="5FA0DEC0">
              <wp:simplePos x="0" y="0"/>
              <wp:positionH relativeFrom="page">
                <wp:posOffset>0</wp:posOffset>
              </wp:positionH>
              <wp:positionV relativeFrom="page">
                <wp:posOffset>10227945</wp:posOffset>
              </wp:positionV>
              <wp:extent cx="7560310" cy="273050"/>
              <wp:effectExtent l="0" t="0" r="0" b="12700"/>
              <wp:wrapNone/>
              <wp:docPr id="1" name="MSIPCM871b4863b5b044f06cd59079" descr="{&quot;HashCode&quot;:18864153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B81020" w14:textId="41AB2730" w:rsidR="00C92789" w:rsidRPr="00C92789" w:rsidRDefault="00C92789" w:rsidP="00C92789">
                          <w:pPr>
                            <w:spacing w:after="0"/>
                            <w:jc w:val="center"/>
                            <w:rPr>
                              <w:rFonts w:ascii="Calibri" w:hAnsi="Calibri" w:cs="Calibri"/>
                              <w:color w:val="AD921E"/>
                              <w:sz w:val="22"/>
                            </w:rPr>
                          </w:pPr>
                          <w:r w:rsidRPr="00C92789">
                            <w:rPr>
                              <w:rFonts w:ascii="Calibri" w:hAnsi="Calibri" w:cs="Calibri"/>
                              <w:color w:val="AD921E"/>
                              <w:sz w:val="22"/>
                            </w:rPr>
                            <w:t>BESKYTTET</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F20DD2" id="_x0000_t202" coordsize="21600,21600" o:spt="202" path="m,l,21600r21600,l21600,xe">
              <v:stroke joinstyle="miter"/>
              <v:path gradientshapeok="t" o:connecttype="rect"/>
            </v:shapetype>
            <v:shape id="MSIPCM871b4863b5b044f06cd59079" o:spid="_x0000_s1026" type="#_x0000_t202" alt="{&quot;HashCode&quot;:188641533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DyxXhargIAAEYFAAAOAAAA&#10;AAAAAAAAAAAAAC4CAABkcnMvZTJvRG9jLnhtbFBLAQItABQABgAIAAAAIQCf1UHs3wAAAAsBAAAP&#10;AAAAAAAAAAAAAAAAAAgFAABkcnMvZG93bnJldi54bWxQSwUGAAAAAAQABADzAAAAFAYAAAAA&#10;" o:allowincell="f" filled="f" stroked="f" strokeweight=".5pt">
              <v:textbox inset=",0,,0">
                <w:txbxContent>
                  <w:p w14:paraId="10B81020" w14:textId="41AB2730" w:rsidR="00C92789" w:rsidRPr="00C92789" w:rsidRDefault="00C92789" w:rsidP="00C92789">
                    <w:pPr>
                      <w:spacing w:after="0"/>
                      <w:jc w:val="center"/>
                      <w:rPr>
                        <w:rFonts w:ascii="Calibri" w:hAnsi="Calibri" w:cs="Calibri"/>
                        <w:color w:val="AD921E"/>
                        <w:sz w:val="22"/>
                      </w:rPr>
                    </w:pPr>
                    <w:r w:rsidRPr="00C92789">
                      <w:rPr>
                        <w:rFonts w:ascii="Calibri" w:hAnsi="Calibri" w:cs="Calibri"/>
                        <w:color w:val="AD921E"/>
                        <w:sz w:val="22"/>
                      </w:rPr>
                      <w:t>BESKYTTET</w:t>
                    </w:r>
                  </w:p>
                </w:txbxContent>
              </v:textbox>
              <w10:wrap anchorx="page" anchory="page"/>
            </v:shape>
          </w:pict>
        </mc:Fallback>
      </mc:AlternateContent>
    </w:r>
    <w:sdt>
      <w:sdtPr>
        <w:id w:val="744618337"/>
        <w:docPartObj>
          <w:docPartGallery w:val="Page Numbers (Bottom of Page)"/>
          <w:docPartUnique/>
        </w:docPartObj>
      </w:sdtPr>
      <w:sdtEndPr/>
      <w:sdtContent>
        <w:r w:rsidR="004D25A2">
          <w:fldChar w:fldCharType="begin"/>
        </w:r>
        <w:r w:rsidR="004D25A2">
          <w:instrText xml:space="preserve"> PAGE   \* MERGEFORMAT </w:instrText>
        </w:r>
        <w:r w:rsidR="004D25A2">
          <w:fldChar w:fldCharType="separate"/>
        </w:r>
        <w:r w:rsidR="00840270">
          <w:rPr>
            <w:noProof/>
          </w:rPr>
          <w:t>15</w:t>
        </w:r>
        <w:r w:rsidR="004D25A2">
          <w:fldChar w:fldCharType="end"/>
        </w:r>
      </w:sdtContent>
    </w:sdt>
  </w:p>
  <w:p w14:paraId="232CE3FA" w14:textId="77777777" w:rsidR="00687129" w:rsidRDefault="00687129">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2D6C2" w14:textId="77777777" w:rsidR="00687129" w:rsidRDefault="004D25A2">
      <w:pPr>
        <w:spacing w:after="0" w:line="240" w:lineRule="auto"/>
      </w:pPr>
      <w:r>
        <w:separator/>
      </w:r>
    </w:p>
  </w:footnote>
  <w:footnote w:type="continuationSeparator" w:id="0">
    <w:p w14:paraId="11DE9F40" w14:textId="77777777" w:rsidR="00687129" w:rsidRDefault="004D2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DF41" w14:textId="398598A1" w:rsidR="00C92789" w:rsidRDefault="00C92789" w:rsidP="00C92789">
    <w:pPr>
      <w:pStyle w:val="Topptekst"/>
      <w:rPr>
        <w:rFonts w:ascii="Arial" w:hAnsi="Arial" w:cs="Arial"/>
        <w:i/>
        <w:sz w:val="18"/>
        <w:szCs w:val="18"/>
      </w:rPr>
    </w:pPr>
    <w:bookmarkStart w:id="9" w:name="_Hlk75518649"/>
    <w:r>
      <w:rPr>
        <w:rFonts w:ascii="Arial" w:hAnsi="Arial" w:cs="Arial"/>
        <w:i/>
        <w:sz w:val="18"/>
        <w:szCs w:val="18"/>
      </w:rPr>
      <w:t>Dette utkastet til vedtekter er utarbeidet av utbygger/selger i forbindelse med salg av leiligheter og parkeringsplasser i prosjektet</w:t>
    </w:r>
    <w:r w:rsidR="003453CF">
      <w:rPr>
        <w:rFonts w:ascii="Arial" w:hAnsi="Arial" w:cs="Arial"/>
        <w:i/>
        <w:sz w:val="18"/>
        <w:szCs w:val="18"/>
      </w:rPr>
      <w:t xml:space="preserve"> «Lille Løren Park»</w:t>
    </w:r>
    <w:r>
      <w:rPr>
        <w:rFonts w:ascii="Arial" w:hAnsi="Arial" w:cs="Arial"/>
        <w:i/>
        <w:sz w:val="18"/>
        <w:szCs w:val="18"/>
      </w:rPr>
      <w:t xml:space="preserve">, og vil kunne bli endret i forbindelse med ferdigstillelse av prosjektet og kommunale reguleringsbestemmelser, kommunens behandling av seksjoneringssøknad, </w:t>
    </w:r>
    <w:bookmarkStart w:id="10" w:name="_Hlk76040692"/>
    <w:r>
      <w:rPr>
        <w:rFonts w:ascii="Arial" w:hAnsi="Arial" w:cs="Arial"/>
        <w:i/>
        <w:sz w:val="18"/>
        <w:szCs w:val="18"/>
      </w:rPr>
      <w:t>endring i organisering, oppdeling av eiendommen i en eller flere eierseksjonssameier, opprettelse av anleggseiendom(er), utomhuseiendom mv.</w:t>
    </w:r>
    <w:r>
      <w:rPr>
        <w:rFonts w:ascii="Arial" w:hAnsi="Arial" w:cs="Arial"/>
        <w:sz w:val="22"/>
      </w:rPr>
      <w:t xml:space="preserve"> </w:t>
    </w:r>
    <w:r>
      <w:rPr>
        <w:rFonts w:ascii="Arial" w:hAnsi="Arial" w:cs="Arial"/>
        <w:i/>
        <w:sz w:val="18"/>
        <w:szCs w:val="18"/>
      </w:rPr>
      <w:t>Det vises til de forbehold som er tatt i prospekt/kjøpekontrakt/salgsmateriell.</w:t>
    </w:r>
    <w:bookmarkEnd w:id="10"/>
    <w:r>
      <w:rPr>
        <w:rFonts w:ascii="Arial" w:hAnsi="Arial" w:cs="Arial"/>
        <w:i/>
        <w:sz w:val="18"/>
        <w:szCs w:val="18"/>
      </w:rPr>
      <w:t xml:space="preserve"> Endelige vedtekter fastsettes av utbygger og tiltredes ved kjøp av seksjon i sameiet.</w:t>
    </w:r>
  </w:p>
  <w:bookmarkEnd w:id="9"/>
  <w:p w14:paraId="354D76C4" w14:textId="1AC15A5A" w:rsidR="00687129" w:rsidRPr="00C92789" w:rsidRDefault="00687129" w:rsidP="00C9278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68FB"/>
    <w:multiLevelType w:val="hybridMultilevel"/>
    <w:tmpl w:val="536EF5D8"/>
    <w:lvl w:ilvl="0" w:tplc="1092F4A2">
      <w:start w:val="1"/>
      <w:numFmt w:val="lowerLetter"/>
      <w:lvlText w:val="%1)"/>
      <w:lvlJc w:val="left"/>
      <w:pPr>
        <w:tabs>
          <w:tab w:val="left" w:pos="708"/>
        </w:tabs>
        <w:ind w:left="720" w:hanging="360"/>
      </w:pPr>
    </w:lvl>
    <w:lvl w:ilvl="1" w:tplc="912E2B1A">
      <w:start w:val="1"/>
      <w:numFmt w:val="lowerLetter"/>
      <w:lvlText w:val="%2."/>
      <w:lvlJc w:val="left"/>
      <w:pPr>
        <w:tabs>
          <w:tab w:val="left" w:pos="708"/>
        </w:tabs>
        <w:ind w:left="1440" w:hanging="360"/>
      </w:pPr>
    </w:lvl>
    <w:lvl w:ilvl="2" w:tplc="0D90AF34">
      <w:start w:val="1"/>
      <w:numFmt w:val="lowerRoman"/>
      <w:lvlText w:val="%3."/>
      <w:lvlJc w:val="right"/>
      <w:pPr>
        <w:tabs>
          <w:tab w:val="left" w:pos="708"/>
        </w:tabs>
        <w:ind w:left="2160" w:hanging="180"/>
      </w:pPr>
    </w:lvl>
    <w:lvl w:ilvl="3" w:tplc="F9C0D9F2">
      <w:start w:val="1"/>
      <w:numFmt w:val="decimal"/>
      <w:lvlText w:val="%4."/>
      <w:lvlJc w:val="left"/>
      <w:pPr>
        <w:tabs>
          <w:tab w:val="left" w:pos="708"/>
        </w:tabs>
        <w:ind w:left="2880" w:hanging="360"/>
      </w:pPr>
    </w:lvl>
    <w:lvl w:ilvl="4" w:tplc="9E64D114">
      <w:start w:val="1"/>
      <w:numFmt w:val="lowerLetter"/>
      <w:lvlText w:val="%5."/>
      <w:lvlJc w:val="left"/>
      <w:pPr>
        <w:tabs>
          <w:tab w:val="left" w:pos="708"/>
        </w:tabs>
        <w:ind w:left="3600" w:hanging="360"/>
      </w:pPr>
    </w:lvl>
    <w:lvl w:ilvl="5" w:tplc="A6CC84CE">
      <w:start w:val="1"/>
      <w:numFmt w:val="lowerRoman"/>
      <w:lvlText w:val="%6."/>
      <w:lvlJc w:val="right"/>
      <w:pPr>
        <w:tabs>
          <w:tab w:val="left" w:pos="708"/>
        </w:tabs>
        <w:ind w:left="4320" w:hanging="180"/>
      </w:pPr>
    </w:lvl>
    <w:lvl w:ilvl="6" w:tplc="74985AF6">
      <w:start w:val="1"/>
      <w:numFmt w:val="decimal"/>
      <w:lvlText w:val="%7."/>
      <w:lvlJc w:val="left"/>
      <w:pPr>
        <w:tabs>
          <w:tab w:val="left" w:pos="708"/>
        </w:tabs>
        <w:ind w:left="5040" w:hanging="360"/>
      </w:pPr>
    </w:lvl>
    <w:lvl w:ilvl="7" w:tplc="E9F4FD64">
      <w:start w:val="1"/>
      <w:numFmt w:val="lowerLetter"/>
      <w:lvlText w:val="%8."/>
      <w:lvlJc w:val="left"/>
      <w:pPr>
        <w:tabs>
          <w:tab w:val="left" w:pos="708"/>
        </w:tabs>
        <w:ind w:left="5760" w:hanging="360"/>
      </w:pPr>
    </w:lvl>
    <w:lvl w:ilvl="8" w:tplc="6CFEE5EA">
      <w:start w:val="1"/>
      <w:numFmt w:val="lowerRoman"/>
      <w:lvlText w:val="%9."/>
      <w:lvlJc w:val="right"/>
      <w:pPr>
        <w:tabs>
          <w:tab w:val="left" w:pos="708"/>
        </w:tabs>
        <w:ind w:left="6480" w:hanging="180"/>
      </w:pPr>
    </w:lvl>
  </w:abstractNum>
  <w:abstractNum w:abstractNumId="1" w15:restartNumberingAfterBreak="0">
    <w:nsid w:val="11046F87"/>
    <w:multiLevelType w:val="hybridMultilevel"/>
    <w:tmpl w:val="89CE4E6C"/>
    <w:lvl w:ilvl="0" w:tplc="2E6E7E7E">
      <w:start w:val="1"/>
      <w:numFmt w:val="bullet"/>
      <w:lvlText w:val=""/>
      <w:lvlJc w:val="left"/>
      <w:pPr>
        <w:tabs>
          <w:tab w:val="left" w:pos="708"/>
        </w:tabs>
        <w:ind w:left="720" w:hanging="360"/>
      </w:pPr>
      <w:rPr>
        <w:rFonts w:ascii="Symbol" w:hAnsi="Symbol" w:hint="default"/>
      </w:rPr>
    </w:lvl>
    <w:lvl w:ilvl="1" w:tplc="3842BE90">
      <w:start w:val="1"/>
      <w:numFmt w:val="bullet"/>
      <w:lvlText w:val="o"/>
      <w:lvlJc w:val="left"/>
      <w:pPr>
        <w:tabs>
          <w:tab w:val="left" w:pos="708"/>
        </w:tabs>
        <w:ind w:left="1440" w:hanging="360"/>
      </w:pPr>
      <w:rPr>
        <w:rFonts w:ascii="Courier New" w:hAnsi="Courier New" w:cs="Courier New" w:hint="default"/>
      </w:rPr>
    </w:lvl>
    <w:lvl w:ilvl="2" w:tplc="2E944042">
      <w:start w:val="1"/>
      <w:numFmt w:val="bullet"/>
      <w:lvlText w:val=""/>
      <w:lvlJc w:val="left"/>
      <w:pPr>
        <w:tabs>
          <w:tab w:val="left" w:pos="708"/>
        </w:tabs>
        <w:ind w:left="2160" w:hanging="360"/>
      </w:pPr>
      <w:rPr>
        <w:rFonts w:ascii="Wingdings" w:hAnsi="Wingdings" w:hint="default"/>
      </w:rPr>
    </w:lvl>
    <w:lvl w:ilvl="3" w:tplc="7CCE4A6A">
      <w:start w:val="1"/>
      <w:numFmt w:val="bullet"/>
      <w:lvlText w:val=""/>
      <w:lvlJc w:val="left"/>
      <w:pPr>
        <w:tabs>
          <w:tab w:val="left" w:pos="708"/>
        </w:tabs>
        <w:ind w:left="2880" w:hanging="360"/>
      </w:pPr>
      <w:rPr>
        <w:rFonts w:ascii="Symbol" w:hAnsi="Symbol" w:hint="default"/>
      </w:rPr>
    </w:lvl>
    <w:lvl w:ilvl="4" w:tplc="21669D3A">
      <w:start w:val="1"/>
      <w:numFmt w:val="bullet"/>
      <w:lvlText w:val="o"/>
      <w:lvlJc w:val="left"/>
      <w:pPr>
        <w:tabs>
          <w:tab w:val="left" w:pos="708"/>
        </w:tabs>
        <w:ind w:left="3600" w:hanging="360"/>
      </w:pPr>
      <w:rPr>
        <w:rFonts w:ascii="Courier New" w:hAnsi="Courier New" w:cs="Courier New" w:hint="default"/>
      </w:rPr>
    </w:lvl>
    <w:lvl w:ilvl="5" w:tplc="374CC4A0">
      <w:start w:val="1"/>
      <w:numFmt w:val="bullet"/>
      <w:lvlText w:val=""/>
      <w:lvlJc w:val="left"/>
      <w:pPr>
        <w:tabs>
          <w:tab w:val="left" w:pos="708"/>
        </w:tabs>
        <w:ind w:left="4320" w:hanging="360"/>
      </w:pPr>
      <w:rPr>
        <w:rFonts w:ascii="Wingdings" w:hAnsi="Wingdings" w:hint="default"/>
      </w:rPr>
    </w:lvl>
    <w:lvl w:ilvl="6" w:tplc="D35AACEE">
      <w:start w:val="1"/>
      <w:numFmt w:val="bullet"/>
      <w:lvlText w:val=""/>
      <w:lvlJc w:val="left"/>
      <w:pPr>
        <w:tabs>
          <w:tab w:val="left" w:pos="708"/>
        </w:tabs>
        <w:ind w:left="5040" w:hanging="360"/>
      </w:pPr>
      <w:rPr>
        <w:rFonts w:ascii="Symbol" w:hAnsi="Symbol" w:hint="default"/>
      </w:rPr>
    </w:lvl>
    <w:lvl w:ilvl="7" w:tplc="C114B4FA">
      <w:start w:val="1"/>
      <w:numFmt w:val="bullet"/>
      <w:lvlText w:val="o"/>
      <w:lvlJc w:val="left"/>
      <w:pPr>
        <w:tabs>
          <w:tab w:val="left" w:pos="708"/>
        </w:tabs>
        <w:ind w:left="5760" w:hanging="360"/>
      </w:pPr>
      <w:rPr>
        <w:rFonts w:ascii="Courier New" w:hAnsi="Courier New" w:cs="Courier New" w:hint="default"/>
      </w:rPr>
    </w:lvl>
    <w:lvl w:ilvl="8" w:tplc="8CB809D4">
      <w:start w:val="1"/>
      <w:numFmt w:val="bullet"/>
      <w:lvlText w:val=""/>
      <w:lvlJc w:val="left"/>
      <w:pPr>
        <w:tabs>
          <w:tab w:val="left" w:pos="708"/>
        </w:tabs>
        <w:ind w:left="6480" w:hanging="360"/>
      </w:pPr>
      <w:rPr>
        <w:rFonts w:ascii="Wingdings" w:hAnsi="Wingdings" w:hint="default"/>
      </w:rPr>
    </w:lvl>
  </w:abstractNum>
  <w:abstractNum w:abstractNumId="2" w15:restartNumberingAfterBreak="0">
    <w:nsid w:val="171825BE"/>
    <w:multiLevelType w:val="hybridMultilevel"/>
    <w:tmpl w:val="E5F6B88C"/>
    <w:lvl w:ilvl="0" w:tplc="62ACC17E">
      <w:start w:val="1"/>
      <w:numFmt w:val="bullet"/>
      <w:lvlText w:val=""/>
      <w:lvlJc w:val="left"/>
      <w:pPr>
        <w:tabs>
          <w:tab w:val="left" w:pos="708"/>
        </w:tabs>
        <w:ind w:left="720" w:hanging="360"/>
      </w:pPr>
      <w:rPr>
        <w:rFonts w:ascii="Symbol" w:hAnsi="Symbol" w:hint="default"/>
      </w:rPr>
    </w:lvl>
    <w:lvl w:ilvl="1" w:tplc="B35C3E3C">
      <w:start w:val="1"/>
      <w:numFmt w:val="bullet"/>
      <w:lvlText w:val="o"/>
      <w:lvlJc w:val="left"/>
      <w:pPr>
        <w:tabs>
          <w:tab w:val="left" w:pos="708"/>
        </w:tabs>
        <w:ind w:left="1440" w:hanging="360"/>
      </w:pPr>
      <w:rPr>
        <w:rFonts w:ascii="Courier New" w:hAnsi="Courier New" w:cs="Courier New" w:hint="default"/>
      </w:rPr>
    </w:lvl>
    <w:lvl w:ilvl="2" w:tplc="F314D2F8">
      <w:start w:val="1"/>
      <w:numFmt w:val="bullet"/>
      <w:lvlText w:val=""/>
      <w:lvlJc w:val="left"/>
      <w:pPr>
        <w:tabs>
          <w:tab w:val="left" w:pos="708"/>
        </w:tabs>
        <w:ind w:left="2160" w:hanging="360"/>
      </w:pPr>
      <w:rPr>
        <w:rFonts w:ascii="Wingdings" w:hAnsi="Wingdings" w:hint="default"/>
      </w:rPr>
    </w:lvl>
    <w:lvl w:ilvl="3" w:tplc="FEF48D22">
      <w:start w:val="1"/>
      <w:numFmt w:val="bullet"/>
      <w:lvlText w:val=""/>
      <w:lvlJc w:val="left"/>
      <w:pPr>
        <w:tabs>
          <w:tab w:val="left" w:pos="708"/>
        </w:tabs>
        <w:ind w:left="2880" w:hanging="360"/>
      </w:pPr>
      <w:rPr>
        <w:rFonts w:ascii="Symbol" w:hAnsi="Symbol" w:hint="default"/>
      </w:rPr>
    </w:lvl>
    <w:lvl w:ilvl="4" w:tplc="CC9AC040">
      <w:start w:val="1"/>
      <w:numFmt w:val="bullet"/>
      <w:lvlText w:val="o"/>
      <w:lvlJc w:val="left"/>
      <w:pPr>
        <w:tabs>
          <w:tab w:val="left" w:pos="708"/>
        </w:tabs>
        <w:ind w:left="3600" w:hanging="360"/>
      </w:pPr>
      <w:rPr>
        <w:rFonts w:ascii="Courier New" w:hAnsi="Courier New" w:cs="Courier New" w:hint="default"/>
      </w:rPr>
    </w:lvl>
    <w:lvl w:ilvl="5" w:tplc="CAA6ECC6">
      <w:start w:val="1"/>
      <w:numFmt w:val="bullet"/>
      <w:lvlText w:val=""/>
      <w:lvlJc w:val="left"/>
      <w:pPr>
        <w:tabs>
          <w:tab w:val="left" w:pos="708"/>
        </w:tabs>
        <w:ind w:left="4320" w:hanging="360"/>
      </w:pPr>
      <w:rPr>
        <w:rFonts w:ascii="Wingdings" w:hAnsi="Wingdings" w:hint="default"/>
      </w:rPr>
    </w:lvl>
    <w:lvl w:ilvl="6" w:tplc="17B01B4C">
      <w:start w:val="1"/>
      <w:numFmt w:val="bullet"/>
      <w:lvlText w:val=""/>
      <w:lvlJc w:val="left"/>
      <w:pPr>
        <w:tabs>
          <w:tab w:val="left" w:pos="708"/>
        </w:tabs>
        <w:ind w:left="5040" w:hanging="360"/>
      </w:pPr>
      <w:rPr>
        <w:rFonts w:ascii="Symbol" w:hAnsi="Symbol" w:hint="default"/>
      </w:rPr>
    </w:lvl>
    <w:lvl w:ilvl="7" w:tplc="B29EDD66">
      <w:start w:val="1"/>
      <w:numFmt w:val="bullet"/>
      <w:lvlText w:val="o"/>
      <w:lvlJc w:val="left"/>
      <w:pPr>
        <w:tabs>
          <w:tab w:val="left" w:pos="708"/>
        </w:tabs>
        <w:ind w:left="5760" w:hanging="360"/>
      </w:pPr>
      <w:rPr>
        <w:rFonts w:ascii="Courier New" w:hAnsi="Courier New" w:cs="Courier New" w:hint="default"/>
      </w:rPr>
    </w:lvl>
    <w:lvl w:ilvl="8" w:tplc="3D2075B6">
      <w:start w:val="1"/>
      <w:numFmt w:val="bullet"/>
      <w:lvlText w:val=""/>
      <w:lvlJc w:val="left"/>
      <w:pPr>
        <w:tabs>
          <w:tab w:val="left" w:pos="708"/>
        </w:tabs>
        <w:ind w:left="6480" w:hanging="360"/>
      </w:pPr>
      <w:rPr>
        <w:rFonts w:ascii="Wingdings" w:hAnsi="Wingdings" w:hint="default"/>
      </w:rPr>
    </w:lvl>
  </w:abstractNum>
  <w:abstractNum w:abstractNumId="3" w15:restartNumberingAfterBreak="0">
    <w:nsid w:val="196D2476"/>
    <w:multiLevelType w:val="hybridMultilevel"/>
    <w:tmpl w:val="A4A2731A"/>
    <w:lvl w:ilvl="0" w:tplc="29FCF81A">
      <w:start w:val="1"/>
      <w:numFmt w:val="decimal"/>
      <w:lvlText w:val="(%1)"/>
      <w:lvlJc w:val="left"/>
      <w:pPr>
        <w:tabs>
          <w:tab w:val="left" w:pos="708"/>
        </w:tabs>
        <w:ind w:left="720" w:hanging="360"/>
      </w:pPr>
      <w:rPr>
        <w:rFonts w:hint="default"/>
      </w:rPr>
    </w:lvl>
    <w:lvl w:ilvl="1" w:tplc="C72A229E">
      <w:start w:val="1"/>
      <w:numFmt w:val="lowerLetter"/>
      <w:lvlText w:val="%2."/>
      <w:lvlJc w:val="left"/>
      <w:pPr>
        <w:tabs>
          <w:tab w:val="left" w:pos="708"/>
        </w:tabs>
        <w:ind w:left="1440" w:hanging="360"/>
      </w:pPr>
    </w:lvl>
    <w:lvl w:ilvl="2" w:tplc="5000A4A4">
      <w:start w:val="1"/>
      <w:numFmt w:val="lowerRoman"/>
      <w:lvlText w:val="%3."/>
      <w:lvlJc w:val="right"/>
      <w:pPr>
        <w:tabs>
          <w:tab w:val="left" w:pos="708"/>
        </w:tabs>
        <w:ind w:left="2160" w:hanging="180"/>
      </w:pPr>
    </w:lvl>
    <w:lvl w:ilvl="3" w:tplc="93B4C6AE">
      <w:start w:val="1"/>
      <w:numFmt w:val="decimal"/>
      <w:lvlText w:val="%4."/>
      <w:lvlJc w:val="left"/>
      <w:pPr>
        <w:tabs>
          <w:tab w:val="left" w:pos="708"/>
        </w:tabs>
        <w:ind w:left="2880" w:hanging="360"/>
      </w:pPr>
    </w:lvl>
    <w:lvl w:ilvl="4" w:tplc="A26A66C8">
      <w:start w:val="1"/>
      <w:numFmt w:val="lowerLetter"/>
      <w:lvlText w:val="%5."/>
      <w:lvlJc w:val="left"/>
      <w:pPr>
        <w:tabs>
          <w:tab w:val="left" w:pos="708"/>
        </w:tabs>
        <w:ind w:left="3600" w:hanging="360"/>
      </w:pPr>
    </w:lvl>
    <w:lvl w:ilvl="5" w:tplc="992CAE8A">
      <w:start w:val="1"/>
      <w:numFmt w:val="lowerRoman"/>
      <w:lvlText w:val="%6."/>
      <w:lvlJc w:val="right"/>
      <w:pPr>
        <w:tabs>
          <w:tab w:val="left" w:pos="708"/>
        </w:tabs>
        <w:ind w:left="4320" w:hanging="180"/>
      </w:pPr>
    </w:lvl>
    <w:lvl w:ilvl="6" w:tplc="53262F1C">
      <w:start w:val="1"/>
      <w:numFmt w:val="decimal"/>
      <w:lvlText w:val="%7."/>
      <w:lvlJc w:val="left"/>
      <w:pPr>
        <w:tabs>
          <w:tab w:val="left" w:pos="708"/>
        </w:tabs>
        <w:ind w:left="5040" w:hanging="360"/>
      </w:pPr>
    </w:lvl>
    <w:lvl w:ilvl="7" w:tplc="99000F7C">
      <w:start w:val="1"/>
      <w:numFmt w:val="lowerLetter"/>
      <w:lvlText w:val="%8."/>
      <w:lvlJc w:val="left"/>
      <w:pPr>
        <w:tabs>
          <w:tab w:val="left" w:pos="708"/>
        </w:tabs>
        <w:ind w:left="5760" w:hanging="360"/>
      </w:pPr>
    </w:lvl>
    <w:lvl w:ilvl="8" w:tplc="7A8CC57A">
      <w:start w:val="1"/>
      <w:numFmt w:val="lowerRoman"/>
      <w:lvlText w:val="%9."/>
      <w:lvlJc w:val="right"/>
      <w:pPr>
        <w:tabs>
          <w:tab w:val="left" w:pos="708"/>
        </w:tabs>
        <w:ind w:left="6480" w:hanging="180"/>
      </w:pPr>
    </w:lvl>
  </w:abstractNum>
  <w:abstractNum w:abstractNumId="4" w15:restartNumberingAfterBreak="0">
    <w:nsid w:val="1A7077BB"/>
    <w:multiLevelType w:val="hybridMultilevel"/>
    <w:tmpl w:val="3E52634E"/>
    <w:lvl w:ilvl="0" w:tplc="3704075E">
      <w:start w:val="1"/>
      <w:numFmt w:val="lowerLetter"/>
      <w:lvlText w:val="%1)"/>
      <w:lvlJc w:val="left"/>
      <w:pPr>
        <w:tabs>
          <w:tab w:val="left" w:pos="708"/>
        </w:tabs>
        <w:ind w:left="720" w:hanging="360"/>
      </w:pPr>
      <w:rPr>
        <w:rFonts w:hint="default"/>
      </w:rPr>
    </w:lvl>
    <w:lvl w:ilvl="1" w:tplc="DD56DB6C">
      <w:start w:val="1"/>
      <w:numFmt w:val="lowerLetter"/>
      <w:lvlText w:val="%2."/>
      <w:lvlJc w:val="left"/>
      <w:pPr>
        <w:tabs>
          <w:tab w:val="left" w:pos="708"/>
        </w:tabs>
        <w:ind w:left="1440" w:hanging="360"/>
      </w:pPr>
    </w:lvl>
    <w:lvl w:ilvl="2" w:tplc="5172088A">
      <w:start w:val="1"/>
      <w:numFmt w:val="lowerRoman"/>
      <w:lvlText w:val="%3."/>
      <w:lvlJc w:val="right"/>
      <w:pPr>
        <w:tabs>
          <w:tab w:val="left" w:pos="708"/>
        </w:tabs>
        <w:ind w:left="2160" w:hanging="180"/>
      </w:pPr>
    </w:lvl>
    <w:lvl w:ilvl="3" w:tplc="11567B26">
      <w:start w:val="1"/>
      <w:numFmt w:val="decimal"/>
      <w:lvlText w:val="%4."/>
      <w:lvlJc w:val="left"/>
      <w:pPr>
        <w:tabs>
          <w:tab w:val="left" w:pos="708"/>
        </w:tabs>
        <w:ind w:left="2880" w:hanging="360"/>
      </w:pPr>
    </w:lvl>
    <w:lvl w:ilvl="4" w:tplc="C69267F8">
      <w:start w:val="1"/>
      <w:numFmt w:val="lowerLetter"/>
      <w:lvlText w:val="%5."/>
      <w:lvlJc w:val="left"/>
      <w:pPr>
        <w:tabs>
          <w:tab w:val="left" w:pos="708"/>
        </w:tabs>
        <w:ind w:left="3600" w:hanging="360"/>
      </w:pPr>
    </w:lvl>
    <w:lvl w:ilvl="5" w:tplc="EF08AC76">
      <w:start w:val="1"/>
      <w:numFmt w:val="lowerRoman"/>
      <w:lvlText w:val="%6."/>
      <w:lvlJc w:val="right"/>
      <w:pPr>
        <w:tabs>
          <w:tab w:val="left" w:pos="708"/>
        </w:tabs>
        <w:ind w:left="4320" w:hanging="180"/>
      </w:pPr>
    </w:lvl>
    <w:lvl w:ilvl="6" w:tplc="B2DE74DA">
      <w:start w:val="1"/>
      <w:numFmt w:val="decimal"/>
      <w:lvlText w:val="%7."/>
      <w:lvlJc w:val="left"/>
      <w:pPr>
        <w:tabs>
          <w:tab w:val="left" w:pos="708"/>
        </w:tabs>
        <w:ind w:left="5040" w:hanging="360"/>
      </w:pPr>
    </w:lvl>
    <w:lvl w:ilvl="7" w:tplc="4E545976">
      <w:start w:val="1"/>
      <w:numFmt w:val="lowerLetter"/>
      <w:lvlText w:val="%8."/>
      <w:lvlJc w:val="left"/>
      <w:pPr>
        <w:tabs>
          <w:tab w:val="left" w:pos="708"/>
        </w:tabs>
        <w:ind w:left="5760" w:hanging="360"/>
      </w:pPr>
    </w:lvl>
    <w:lvl w:ilvl="8" w:tplc="9BC434E8">
      <w:start w:val="1"/>
      <w:numFmt w:val="lowerRoman"/>
      <w:lvlText w:val="%9."/>
      <w:lvlJc w:val="right"/>
      <w:pPr>
        <w:tabs>
          <w:tab w:val="left" w:pos="708"/>
        </w:tabs>
        <w:ind w:left="6480" w:hanging="180"/>
      </w:pPr>
    </w:lvl>
  </w:abstractNum>
  <w:abstractNum w:abstractNumId="5" w15:restartNumberingAfterBreak="0">
    <w:nsid w:val="22E44DC9"/>
    <w:multiLevelType w:val="hybridMultilevel"/>
    <w:tmpl w:val="E46ED8B0"/>
    <w:lvl w:ilvl="0" w:tplc="EB3039DC">
      <w:start w:val="1"/>
      <w:numFmt w:val="lowerLetter"/>
      <w:lvlText w:val="%1)"/>
      <w:lvlJc w:val="left"/>
      <w:pPr>
        <w:tabs>
          <w:tab w:val="left" w:pos="708"/>
        </w:tabs>
        <w:ind w:left="720" w:hanging="360"/>
      </w:pPr>
    </w:lvl>
    <w:lvl w:ilvl="1" w:tplc="03A650E0">
      <w:start w:val="1"/>
      <w:numFmt w:val="lowerLetter"/>
      <w:lvlText w:val="%2."/>
      <w:lvlJc w:val="left"/>
      <w:pPr>
        <w:tabs>
          <w:tab w:val="left" w:pos="708"/>
        </w:tabs>
        <w:ind w:left="1440" w:hanging="360"/>
      </w:pPr>
    </w:lvl>
    <w:lvl w:ilvl="2" w:tplc="025273D4">
      <w:start w:val="1"/>
      <w:numFmt w:val="lowerRoman"/>
      <w:lvlText w:val="%3."/>
      <w:lvlJc w:val="right"/>
      <w:pPr>
        <w:tabs>
          <w:tab w:val="left" w:pos="708"/>
        </w:tabs>
        <w:ind w:left="2160" w:hanging="180"/>
      </w:pPr>
    </w:lvl>
    <w:lvl w:ilvl="3" w:tplc="2528EAF2">
      <w:start w:val="1"/>
      <w:numFmt w:val="decimal"/>
      <w:lvlText w:val="%4."/>
      <w:lvlJc w:val="left"/>
      <w:pPr>
        <w:tabs>
          <w:tab w:val="left" w:pos="708"/>
        </w:tabs>
        <w:ind w:left="2880" w:hanging="360"/>
      </w:pPr>
    </w:lvl>
    <w:lvl w:ilvl="4" w:tplc="04A0D4E2">
      <w:start w:val="1"/>
      <w:numFmt w:val="lowerLetter"/>
      <w:lvlText w:val="%5."/>
      <w:lvlJc w:val="left"/>
      <w:pPr>
        <w:tabs>
          <w:tab w:val="left" w:pos="708"/>
        </w:tabs>
        <w:ind w:left="3600" w:hanging="360"/>
      </w:pPr>
    </w:lvl>
    <w:lvl w:ilvl="5" w:tplc="66067FB2">
      <w:start w:val="1"/>
      <w:numFmt w:val="lowerRoman"/>
      <w:lvlText w:val="%6."/>
      <w:lvlJc w:val="right"/>
      <w:pPr>
        <w:tabs>
          <w:tab w:val="left" w:pos="708"/>
        </w:tabs>
        <w:ind w:left="4320" w:hanging="180"/>
      </w:pPr>
    </w:lvl>
    <w:lvl w:ilvl="6" w:tplc="2D6CE7AC">
      <w:start w:val="1"/>
      <w:numFmt w:val="decimal"/>
      <w:lvlText w:val="%7."/>
      <w:lvlJc w:val="left"/>
      <w:pPr>
        <w:tabs>
          <w:tab w:val="left" w:pos="708"/>
        </w:tabs>
        <w:ind w:left="5040" w:hanging="360"/>
      </w:pPr>
    </w:lvl>
    <w:lvl w:ilvl="7" w:tplc="70307194">
      <w:start w:val="1"/>
      <w:numFmt w:val="lowerLetter"/>
      <w:lvlText w:val="%8."/>
      <w:lvlJc w:val="left"/>
      <w:pPr>
        <w:tabs>
          <w:tab w:val="left" w:pos="708"/>
        </w:tabs>
        <w:ind w:left="5760" w:hanging="360"/>
      </w:pPr>
    </w:lvl>
    <w:lvl w:ilvl="8" w:tplc="9BCA1B22">
      <w:start w:val="1"/>
      <w:numFmt w:val="lowerRoman"/>
      <w:lvlText w:val="%9."/>
      <w:lvlJc w:val="right"/>
      <w:pPr>
        <w:tabs>
          <w:tab w:val="left" w:pos="708"/>
        </w:tabs>
        <w:ind w:left="6480" w:hanging="180"/>
      </w:pPr>
    </w:lvl>
  </w:abstractNum>
  <w:abstractNum w:abstractNumId="6" w15:restartNumberingAfterBreak="0">
    <w:nsid w:val="25F15757"/>
    <w:multiLevelType w:val="hybridMultilevel"/>
    <w:tmpl w:val="470C1258"/>
    <w:lvl w:ilvl="0" w:tplc="91FE59F4">
      <w:start w:val="1"/>
      <w:numFmt w:val="decimal"/>
      <w:lvlText w:val="(%1)"/>
      <w:lvlJc w:val="left"/>
      <w:pPr>
        <w:tabs>
          <w:tab w:val="left" w:pos="708"/>
        </w:tabs>
        <w:ind w:left="720" w:hanging="360"/>
      </w:pPr>
      <w:rPr>
        <w:rFonts w:hint="default"/>
      </w:rPr>
    </w:lvl>
    <w:lvl w:ilvl="1" w:tplc="4CF22DFC">
      <w:start w:val="1"/>
      <w:numFmt w:val="lowerLetter"/>
      <w:lvlText w:val="%2."/>
      <w:lvlJc w:val="left"/>
      <w:pPr>
        <w:tabs>
          <w:tab w:val="left" w:pos="708"/>
        </w:tabs>
        <w:ind w:left="1440" w:hanging="360"/>
      </w:pPr>
    </w:lvl>
    <w:lvl w:ilvl="2" w:tplc="9FC02A3C">
      <w:start w:val="1"/>
      <w:numFmt w:val="lowerRoman"/>
      <w:lvlText w:val="%3."/>
      <w:lvlJc w:val="right"/>
      <w:pPr>
        <w:tabs>
          <w:tab w:val="left" w:pos="708"/>
        </w:tabs>
        <w:ind w:left="2160" w:hanging="180"/>
      </w:pPr>
    </w:lvl>
    <w:lvl w:ilvl="3" w:tplc="90B4BF1A">
      <w:start w:val="1"/>
      <w:numFmt w:val="decimal"/>
      <w:lvlText w:val="%4."/>
      <w:lvlJc w:val="left"/>
      <w:pPr>
        <w:tabs>
          <w:tab w:val="left" w:pos="708"/>
        </w:tabs>
        <w:ind w:left="2880" w:hanging="360"/>
      </w:pPr>
    </w:lvl>
    <w:lvl w:ilvl="4" w:tplc="CE7AAB8E">
      <w:start w:val="1"/>
      <w:numFmt w:val="lowerLetter"/>
      <w:lvlText w:val="%5."/>
      <w:lvlJc w:val="left"/>
      <w:pPr>
        <w:tabs>
          <w:tab w:val="left" w:pos="708"/>
        </w:tabs>
        <w:ind w:left="3600" w:hanging="360"/>
      </w:pPr>
    </w:lvl>
    <w:lvl w:ilvl="5" w:tplc="0F5A2FFA">
      <w:start w:val="1"/>
      <w:numFmt w:val="lowerRoman"/>
      <w:lvlText w:val="%6."/>
      <w:lvlJc w:val="right"/>
      <w:pPr>
        <w:tabs>
          <w:tab w:val="left" w:pos="708"/>
        </w:tabs>
        <w:ind w:left="4320" w:hanging="180"/>
      </w:pPr>
    </w:lvl>
    <w:lvl w:ilvl="6" w:tplc="CF4E732E">
      <w:start w:val="1"/>
      <w:numFmt w:val="decimal"/>
      <w:lvlText w:val="%7."/>
      <w:lvlJc w:val="left"/>
      <w:pPr>
        <w:tabs>
          <w:tab w:val="left" w:pos="708"/>
        </w:tabs>
        <w:ind w:left="5040" w:hanging="360"/>
      </w:pPr>
    </w:lvl>
    <w:lvl w:ilvl="7" w:tplc="36E8D6EE">
      <w:start w:val="1"/>
      <w:numFmt w:val="lowerLetter"/>
      <w:lvlText w:val="%8."/>
      <w:lvlJc w:val="left"/>
      <w:pPr>
        <w:tabs>
          <w:tab w:val="left" w:pos="708"/>
        </w:tabs>
        <w:ind w:left="5760" w:hanging="360"/>
      </w:pPr>
    </w:lvl>
    <w:lvl w:ilvl="8" w:tplc="0B1A2C04">
      <w:start w:val="1"/>
      <w:numFmt w:val="lowerRoman"/>
      <w:lvlText w:val="%9."/>
      <w:lvlJc w:val="right"/>
      <w:pPr>
        <w:tabs>
          <w:tab w:val="left" w:pos="708"/>
        </w:tabs>
        <w:ind w:left="6480" w:hanging="180"/>
      </w:pPr>
    </w:lvl>
  </w:abstractNum>
  <w:abstractNum w:abstractNumId="7" w15:restartNumberingAfterBreak="0">
    <w:nsid w:val="27302528"/>
    <w:multiLevelType w:val="hybridMultilevel"/>
    <w:tmpl w:val="626C668A"/>
    <w:lvl w:ilvl="0" w:tplc="A7BA26AC">
      <w:start w:val="1"/>
      <w:numFmt w:val="bullet"/>
      <w:lvlText w:val=""/>
      <w:lvlJc w:val="left"/>
      <w:pPr>
        <w:tabs>
          <w:tab w:val="left" w:pos="708"/>
        </w:tabs>
        <w:ind w:left="11" w:hanging="360"/>
      </w:pPr>
      <w:rPr>
        <w:rFonts w:ascii="Symbol" w:hAnsi="Symbol" w:hint="default"/>
      </w:rPr>
    </w:lvl>
    <w:lvl w:ilvl="1" w:tplc="E6305720">
      <w:start w:val="1"/>
      <w:numFmt w:val="bullet"/>
      <w:lvlText w:val="o"/>
      <w:lvlJc w:val="left"/>
      <w:pPr>
        <w:tabs>
          <w:tab w:val="left" w:pos="708"/>
        </w:tabs>
        <w:ind w:left="731" w:hanging="360"/>
      </w:pPr>
      <w:rPr>
        <w:rFonts w:ascii="Courier New" w:hAnsi="Courier New" w:cs="Courier New" w:hint="default"/>
      </w:rPr>
    </w:lvl>
    <w:lvl w:ilvl="2" w:tplc="C14037C8">
      <w:start w:val="1"/>
      <w:numFmt w:val="bullet"/>
      <w:lvlText w:val=""/>
      <w:lvlJc w:val="left"/>
      <w:pPr>
        <w:tabs>
          <w:tab w:val="left" w:pos="708"/>
        </w:tabs>
        <w:ind w:left="1451" w:hanging="360"/>
      </w:pPr>
      <w:rPr>
        <w:rFonts w:ascii="Wingdings" w:hAnsi="Wingdings" w:hint="default"/>
      </w:rPr>
    </w:lvl>
    <w:lvl w:ilvl="3" w:tplc="44108DC8">
      <w:start w:val="1"/>
      <w:numFmt w:val="bullet"/>
      <w:lvlText w:val=""/>
      <w:lvlJc w:val="left"/>
      <w:pPr>
        <w:tabs>
          <w:tab w:val="left" w:pos="708"/>
        </w:tabs>
        <w:ind w:left="2171" w:hanging="360"/>
      </w:pPr>
      <w:rPr>
        <w:rFonts w:ascii="Symbol" w:hAnsi="Symbol" w:hint="default"/>
      </w:rPr>
    </w:lvl>
    <w:lvl w:ilvl="4" w:tplc="B7E8EA98">
      <w:start w:val="1"/>
      <w:numFmt w:val="bullet"/>
      <w:lvlText w:val="o"/>
      <w:lvlJc w:val="left"/>
      <w:pPr>
        <w:tabs>
          <w:tab w:val="left" w:pos="708"/>
        </w:tabs>
        <w:ind w:left="2891" w:hanging="360"/>
      </w:pPr>
      <w:rPr>
        <w:rFonts w:ascii="Courier New" w:hAnsi="Courier New" w:cs="Courier New" w:hint="default"/>
      </w:rPr>
    </w:lvl>
    <w:lvl w:ilvl="5" w:tplc="4B485F94">
      <w:start w:val="1"/>
      <w:numFmt w:val="bullet"/>
      <w:lvlText w:val=""/>
      <w:lvlJc w:val="left"/>
      <w:pPr>
        <w:tabs>
          <w:tab w:val="left" w:pos="708"/>
        </w:tabs>
        <w:ind w:left="3611" w:hanging="360"/>
      </w:pPr>
      <w:rPr>
        <w:rFonts w:ascii="Wingdings" w:hAnsi="Wingdings" w:hint="default"/>
      </w:rPr>
    </w:lvl>
    <w:lvl w:ilvl="6" w:tplc="22FA58DA">
      <w:start w:val="1"/>
      <w:numFmt w:val="bullet"/>
      <w:lvlText w:val=""/>
      <w:lvlJc w:val="left"/>
      <w:pPr>
        <w:tabs>
          <w:tab w:val="left" w:pos="708"/>
        </w:tabs>
        <w:ind w:left="4331" w:hanging="360"/>
      </w:pPr>
      <w:rPr>
        <w:rFonts w:ascii="Symbol" w:hAnsi="Symbol" w:hint="default"/>
      </w:rPr>
    </w:lvl>
    <w:lvl w:ilvl="7" w:tplc="197E5F30">
      <w:start w:val="1"/>
      <w:numFmt w:val="bullet"/>
      <w:lvlText w:val="o"/>
      <w:lvlJc w:val="left"/>
      <w:pPr>
        <w:tabs>
          <w:tab w:val="left" w:pos="708"/>
        </w:tabs>
        <w:ind w:left="5051" w:hanging="360"/>
      </w:pPr>
      <w:rPr>
        <w:rFonts w:ascii="Courier New" w:hAnsi="Courier New" w:cs="Courier New" w:hint="default"/>
      </w:rPr>
    </w:lvl>
    <w:lvl w:ilvl="8" w:tplc="18C246A4">
      <w:start w:val="1"/>
      <w:numFmt w:val="bullet"/>
      <w:lvlText w:val=""/>
      <w:lvlJc w:val="left"/>
      <w:pPr>
        <w:tabs>
          <w:tab w:val="left" w:pos="708"/>
        </w:tabs>
        <w:ind w:left="5771" w:hanging="360"/>
      </w:pPr>
      <w:rPr>
        <w:rFonts w:ascii="Wingdings" w:hAnsi="Wingdings" w:hint="default"/>
      </w:rPr>
    </w:lvl>
  </w:abstractNum>
  <w:abstractNum w:abstractNumId="8" w15:restartNumberingAfterBreak="0">
    <w:nsid w:val="279250F1"/>
    <w:multiLevelType w:val="hybridMultilevel"/>
    <w:tmpl w:val="0534EA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8131233"/>
    <w:multiLevelType w:val="hybridMultilevel"/>
    <w:tmpl w:val="7FF430C0"/>
    <w:lvl w:ilvl="0" w:tplc="07EE7A0A">
      <w:start w:val="1"/>
      <w:numFmt w:val="decimal"/>
      <w:lvlText w:val="(%1)"/>
      <w:lvlJc w:val="left"/>
      <w:pPr>
        <w:tabs>
          <w:tab w:val="left" w:pos="708"/>
        </w:tabs>
        <w:ind w:left="720" w:hanging="360"/>
      </w:pPr>
      <w:rPr>
        <w:rFonts w:ascii="Arial" w:eastAsia="Times New Roman" w:hAnsi="Arial" w:cs="Arial"/>
        <w:color w:val="0070C0"/>
      </w:rPr>
    </w:lvl>
    <w:lvl w:ilvl="1" w:tplc="5EEA8A70">
      <w:start w:val="1"/>
      <w:numFmt w:val="lowerLetter"/>
      <w:lvlText w:val="%2."/>
      <w:lvlJc w:val="left"/>
      <w:pPr>
        <w:tabs>
          <w:tab w:val="left" w:pos="708"/>
        </w:tabs>
        <w:ind w:left="1440" w:hanging="360"/>
      </w:pPr>
    </w:lvl>
    <w:lvl w:ilvl="2" w:tplc="7C901C60">
      <w:start w:val="1"/>
      <w:numFmt w:val="lowerRoman"/>
      <w:lvlText w:val="%3."/>
      <w:lvlJc w:val="right"/>
      <w:pPr>
        <w:tabs>
          <w:tab w:val="left" w:pos="708"/>
        </w:tabs>
        <w:ind w:left="2160" w:hanging="180"/>
      </w:pPr>
    </w:lvl>
    <w:lvl w:ilvl="3" w:tplc="D040D5E0">
      <w:start w:val="1"/>
      <w:numFmt w:val="decimal"/>
      <w:lvlText w:val="%4."/>
      <w:lvlJc w:val="left"/>
      <w:pPr>
        <w:tabs>
          <w:tab w:val="left" w:pos="708"/>
        </w:tabs>
        <w:ind w:left="2880" w:hanging="360"/>
      </w:pPr>
    </w:lvl>
    <w:lvl w:ilvl="4" w:tplc="950C95D2">
      <w:start w:val="1"/>
      <w:numFmt w:val="lowerLetter"/>
      <w:lvlText w:val="%5."/>
      <w:lvlJc w:val="left"/>
      <w:pPr>
        <w:tabs>
          <w:tab w:val="left" w:pos="708"/>
        </w:tabs>
        <w:ind w:left="3600" w:hanging="360"/>
      </w:pPr>
    </w:lvl>
    <w:lvl w:ilvl="5" w:tplc="09926A4E">
      <w:start w:val="1"/>
      <w:numFmt w:val="lowerRoman"/>
      <w:lvlText w:val="%6."/>
      <w:lvlJc w:val="right"/>
      <w:pPr>
        <w:tabs>
          <w:tab w:val="left" w:pos="708"/>
        </w:tabs>
        <w:ind w:left="4320" w:hanging="180"/>
      </w:pPr>
    </w:lvl>
    <w:lvl w:ilvl="6" w:tplc="89949354">
      <w:start w:val="1"/>
      <w:numFmt w:val="decimal"/>
      <w:lvlText w:val="%7."/>
      <w:lvlJc w:val="left"/>
      <w:pPr>
        <w:tabs>
          <w:tab w:val="left" w:pos="708"/>
        </w:tabs>
        <w:ind w:left="5040" w:hanging="360"/>
      </w:pPr>
    </w:lvl>
    <w:lvl w:ilvl="7" w:tplc="7A4089A8">
      <w:start w:val="1"/>
      <w:numFmt w:val="lowerLetter"/>
      <w:lvlText w:val="%8."/>
      <w:lvlJc w:val="left"/>
      <w:pPr>
        <w:tabs>
          <w:tab w:val="left" w:pos="708"/>
        </w:tabs>
        <w:ind w:left="5760" w:hanging="360"/>
      </w:pPr>
    </w:lvl>
    <w:lvl w:ilvl="8" w:tplc="57E8EF20">
      <w:start w:val="1"/>
      <w:numFmt w:val="lowerRoman"/>
      <w:lvlText w:val="%9."/>
      <w:lvlJc w:val="right"/>
      <w:pPr>
        <w:tabs>
          <w:tab w:val="left" w:pos="708"/>
        </w:tabs>
        <w:ind w:left="6480" w:hanging="180"/>
      </w:pPr>
    </w:lvl>
  </w:abstractNum>
  <w:abstractNum w:abstractNumId="10" w15:restartNumberingAfterBreak="0">
    <w:nsid w:val="286E4886"/>
    <w:multiLevelType w:val="hybridMultilevel"/>
    <w:tmpl w:val="2F6453CC"/>
    <w:lvl w:ilvl="0" w:tplc="ABDA63FE">
      <w:start w:val="1"/>
      <w:numFmt w:val="decimal"/>
      <w:lvlText w:val="%1."/>
      <w:lvlJc w:val="left"/>
      <w:pPr>
        <w:tabs>
          <w:tab w:val="left" w:pos="708"/>
        </w:tabs>
        <w:ind w:left="720" w:hanging="360"/>
      </w:pPr>
    </w:lvl>
    <w:lvl w:ilvl="1" w:tplc="8910A2CE">
      <w:start w:val="1"/>
      <w:numFmt w:val="lowerLetter"/>
      <w:lvlText w:val="%2."/>
      <w:lvlJc w:val="left"/>
      <w:pPr>
        <w:tabs>
          <w:tab w:val="left" w:pos="708"/>
        </w:tabs>
        <w:ind w:left="1440" w:hanging="360"/>
      </w:pPr>
    </w:lvl>
    <w:lvl w:ilvl="2" w:tplc="4A12FBFC">
      <w:start w:val="1"/>
      <w:numFmt w:val="lowerRoman"/>
      <w:lvlText w:val="%3."/>
      <w:lvlJc w:val="right"/>
      <w:pPr>
        <w:tabs>
          <w:tab w:val="left" w:pos="708"/>
        </w:tabs>
        <w:ind w:left="2160" w:hanging="180"/>
      </w:pPr>
    </w:lvl>
    <w:lvl w:ilvl="3" w:tplc="76B22800">
      <w:start w:val="1"/>
      <w:numFmt w:val="decimal"/>
      <w:lvlText w:val="%4."/>
      <w:lvlJc w:val="left"/>
      <w:pPr>
        <w:tabs>
          <w:tab w:val="left" w:pos="708"/>
        </w:tabs>
        <w:ind w:left="2880" w:hanging="360"/>
      </w:pPr>
    </w:lvl>
    <w:lvl w:ilvl="4" w:tplc="EBF014D0">
      <w:start w:val="1"/>
      <w:numFmt w:val="lowerLetter"/>
      <w:lvlText w:val="%5."/>
      <w:lvlJc w:val="left"/>
      <w:pPr>
        <w:tabs>
          <w:tab w:val="left" w:pos="708"/>
        </w:tabs>
        <w:ind w:left="3600" w:hanging="360"/>
      </w:pPr>
    </w:lvl>
    <w:lvl w:ilvl="5" w:tplc="B900EA70">
      <w:start w:val="1"/>
      <w:numFmt w:val="lowerRoman"/>
      <w:lvlText w:val="%6."/>
      <w:lvlJc w:val="right"/>
      <w:pPr>
        <w:tabs>
          <w:tab w:val="left" w:pos="708"/>
        </w:tabs>
        <w:ind w:left="4320" w:hanging="180"/>
      </w:pPr>
    </w:lvl>
    <w:lvl w:ilvl="6" w:tplc="8020D814">
      <w:start w:val="1"/>
      <w:numFmt w:val="decimal"/>
      <w:lvlText w:val="%7."/>
      <w:lvlJc w:val="left"/>
      <w:pPr>
        <w:tabs>
          <w:tab w:val="left" w:pos="708"/>
        </w:tabs>
        <w:ind w:left="5040" w:hanging="360"/>
      </w:pPr>
    </w:lvl>
    <w:lvl w:ilvl="7" w:tplc="075A4A40">
      <w:start w:val="1"/>
      <w:numFmt w:val="lowerLetter"/>
      <w:lvlText w:val="%8."/>
      <w:lvlJc w:val="left"/>
      <w:pPr>
        <w:tabs>
          <w:tab w:val="left" w:pos="708"/>
        </w:tabs>
        <w:ind w:left="5760" w:hanging="360"/>
      </w:pPr>
    </w:lvl>
    <w:lvl w:ilvl="8" w:tplc="F7C8496A">
      <w:start w:val="1"/>
      <w:numFmt w:val="lowerRoman"/>
      <w:lvlText w:val="%9."/>
      <w:lvlJc w:val="right"/>
      <w:pPr>
        <w:tabs>
          <w:tab w:val="left" w:pos="708"/>
        </w:tabs>
        <w:ind w:left="6480" w:hanging="180"/>
      </w:pPr>
    </w:lvl>
  </w:abstractNum>
  <w:abstractNum w:abstractNumId="11" w15:restartNumberingAfterBreak="0">
    <w:nsid w:val="2AA35EAE"/>
    <w:multiLevelType w:val="hybridMultilevel"/>
    <w:tmpl w:val="6BF86BD0"/>
    <w:lvl w:ilvl="0" w:tplc="84180B12">
      <w:start w:val="4"/>
      <w:numFmt w:val="bullet"/>
      <w:lvlText w:val="-"/>
      <w:lvlJc w:val="left"/>
      <w:pPr>
        <w:tabs>
          <w:tab w:val="left" w:pos="708"/>
        </w:tabs>
        <w:ind w:left="792" w:hanging="360"/>
      </w:pPr>
      <w:rPr>
        <w:rFonts w:ascii="Verdana" w:eastAsia="Times New Roman" w:hAnsi="Verdana" w:cs="Times New Roman" w:hint="default"/>
      </w:rPr>
    </w:lvl>
    <w:lvl w:ilvl="1" w:tplc="20E44972">
      <w:start w:val="1"/>
      <w:numFmt w:val="bullet"/>
      <w:lvlText w:val="o"/>
      <w:lvlJc w:val="left"/>
      <w:pPr>
        <w:tabs>
          <w:tab w:val="left" w:pos="708"/>
        </w:tabs>
        <w:ind w:left="1512" w:hanging="360"/>
      </w:pPr>
      <w:rPr>
        <w:rFonts w:ascii="Courier New" w:hAnsi="Courier New" w:cs="Courier New" w:hint="default"/>
      </w:rPr>
    </w:lvl>
    <w:lvl w:ilvl="2" w:tplc="01740478">
      <w:start w:val="1"/>
      <w:numFmt w:val="bullet"/>
      <w:lvlText w:val=""/>
      <w:lvlJc w:val="left"/>
      <w:pPr>
        <w:tabs>
          <w:tab w:val="left" w:pos="708"/>
        </w:tabs>
        <w:ind w:left="2232" w:hanging="360"/>
      </w:pPr>
      <w:rPr>
        <w:rFonts w:ascii="Wingdings" w:hAnsi="Wingdings" w:hint="default"/>
      </w:rPr>
    </w:lvl>
    <w:lvl w:ilvl="3" w:tplc="B01834E2">
      <w:start w:val="1"/>
      <w:numFmt w:val="bullet"/>
      <w:lvlText w:val=""/>
      <w:lvlJc w:val="left"/>
      <w:pPr>
        <w:tabs>
          <w:tab w:val="left" w:pos="708"/>
        </w:tabs>
        <w:ind w:left="2952" w:hanging="360"/>
      </w:pPr>
      <w:rPr>
        <w:rFonts w:ascii="Symbol" w:hAnsi="Symbol" w:hint="default"/>
      </w:rPr>
    </w:lvl>
    <w:lvl w:ilvl="4" w:tplc="413E5D04">
      <w:start w:val="1"/>
      <w:numFmt w:val="bullet"/>
      <w:lvlText w:val="o"/>
      <w:lvlJc w:val="left"/>
      <w:pPr>
        <w:tabs>
          <w:tab w:val="left" w:pos="708"/>
        </w:tabs>
        <w:ind w:left="3672" w:hanging="360"/>
      </w:pPr>
      <w:rPr>
        <w:rFonts w:ascii="Courier New" w:hAnsi="Courier New" w:cs="Courier New" w:hint="default"/>
      </w:rPr>
    </w:lvl>
    <w:lvl w:ilvl="5" w:tplc="D0AC0934">
      <w:start w:val="1"/>
      <w:numFmt w:val="bullet"/>
      <w:lvlText w:val=""/>
      <w:lvlJc w:val="left"/>
      <w:pPr>
        <w:tabs>
          <w:tab w:val="left" w:pos="708"/>
        </w:tabs>
        <w:ind w:left="4392" w:hanging="360"/>
      </w:pPr>
      <w:rPr>
        <w:rFonts w:ascii="Wingdings" w:hAnsi="Wingdings" w:hint="default"/>
      </w:rPr>
    </w:lvl>
    <w:lvl w:ilvl="6" w:tplc="74CC35C0">
      <w:start w:val="1"/>
      <w:numFmt w:val="bullet"/>
      <w:lvlText w:val=""/>
      <w:lvlJc w:val="left"/>
      <w:pPr>
        <w:tabs>
          <w:tab w:val="left" w:pos="708"/>
        </w:tabs>
        <w:ind w:left="5112" w:hanging="360"/>
      </w:pPr>
      <w:rPr>
        <w:rFonts w:ascii="Symbol" w:hAnsi="Symbol" w:hint="default"/>
      </w:rPr>
    </w:lvl>
    <w:lvl w:ilvl="7" w:tplc="818E9604">
      <w:start w:val="1"/>
      <w:numFmt w:val="bullet"/>
      <w:lvlText w:val="o"/>
      <w:lvlJc w:val="left"/>
      <w:pPr>
        <w:tabs>
          <w:tab w:val="left" w:pos="708"/>
        </w:tabs>
        <w:ind w:left="5832" w:hanging="360"/>
      </w:pPr>
      <w:rPr>
        <w:rFonts w:ascii="Courier New" w:hAnsi="Courier New" w:cs="Courier New" w:hint="default"/>
      </w:rPr>
    </w:lvl>
    <w:lvl w:ilvl="8" w:tplc="9A4CD2E6">
      <w:start w:val="1"/>
      <w:numFmt w:val="bullet"/>
      <w:lvlText w:val=""/>
      <w:lvlJc w:val="left"/>
      <w:pPr>
        <w:tabs>
          <w:tab w:val="left" w:pos="708"/>
        </w:tabs>
        <w:ind w:left="6552" w:hanging="360"/>
      </w:pPr>
      <w:rPr>
        <w:rFonts w:ascii="Wingdings" w:hAnsi="Wingdings" w:hint="default"/>
      </w:rPr>
    </w:lvl>
  </w:abstractNum>
  <w:abstractNum w:abstractNumId="12" w15:restartNumberingAfterBreak="0">
    <w:nsid w:val="2C1555D8"/>
    <w:multiLevelType w:val="hybridMultilevel"/>
    <w:tmpl w:val="CCAC7A1A"/>
    <w:lvl w:ilvl="0" w:tplc="795081EC">
      <w:start w:val="1"/>
      <w:numFmt w:val="bullet"/>
      <w:lvlText w:val=""/>
      <w:lvlJc w:val="left"/>
      <w:pPr>
        <w:tabs>
          <w:tab w:val="left" w:pos="708"/>
        </w:tabs>
        <w:ind w:left="731" w:hanging="360"/>
      </w:pPr>
      <w:rPr>
        <w:rFonts w:ascii="Symbol" w:hAnsi="Symbol" w:hint="default"/>
      </w:rPr>
    </w:lvl>
    <w:lvl w:ilvl="1" w:tplc="A49226F2">
      <w:start w:val="1"/>
      <w:numFmt w:val="bullet"/>
      <w:lvlText w:val="o"/>
      <w:lvlJc w:val="left"/>
      <w:pPr>
        <w:tabs>
          <w:tab w:val="left" w:pos="708"/>
        </w:tabs>
        <w:ind w:left="1451" w:hanging="360"/>
      </w:pPr>
      <w:rPr>
        <w:rFonts w:ascii="Courier New" w:hAnsi="Courier New" w:cs="Courier New" w:hint="default"/>
      </w:rPr>
    </w:lvl>
    <w:lvl w:ilvl="2" w:tplc="7132F802">
      <w:start w:val="1"/>
      <w:numFmt w:val="bullet"/>
      <w:lvlText w:val=""/>
      <w:lvlJc w:val="left"/>
      <w:pPr>
        <w:tabs>
          <w:tab w:val="left" w:pos="708"/>
        </w:tabs>
        <w:ind w:left="2171" w:hanging="360"/>
      </w:pPr>
      <w:rPr>
        <w:rFonts w:ascii="Wingdings" w:hAnsi="Wingdings" w:hint="default"/>
      </w:rPr>
    </w:lvl>
    <w:lvl w:ilvl="3" w:tplc="1A2EA5A6">
      <w:start w:val="1"/>
      <w:numFmt w:val="bullet"/>
      <w:lvlText w:val=""/>
      <w:lvlJc w:val="left"/>
      <w:pPr>
        <w:tabs>
          <w:tab w:val="left" w:pos="708"/>
        </w:tabs>
        <w:ind w:left="2891" w:hanging="360"/>
      </w:pPr>
      <w:rPr>
        <w:rFonts w:ascii="Symbol" w:hAnsi="Symbol" w:hint="default"/>
      </w:rPr>
    </w:lvl>
    <w:lvl w:ilvl="4" w:tplc="6F569946">
      <w:start w:val="1"/>
      <w:numFmt w:val="bullet"/>
      <w:lvlText w:val="o"/>
      <w:lvlJc w:val="left"/>
      <w:pPr>
        <w:tabs>
          <w:tab w:val="left" w:pos="708"/>
        </w:tabs>
        <w:ind w:left="3611" w:hanging="360"/>
      </w:pPr>
      <w:rPr>
        <w:rFonts w:ascii="Courier New" w:hAnsi="Courier New" w:cs="Courier New" w:hint="default"/>
      </w:rPr>
    </w:lvl>
    <w:lvl w:ilvl="5" w:tplc="C04E2A56">
      <w:start w:val="1"/>
      <w:numFmt w:val="bullet"/>
      <w:lvlText w:val=""/>
      <w:lvlJc w:val="left"/>
      <w:pPr>
        <w:tabs>
          <w:tab w:val="left" w:pos="708"/>
        </w:tabs>
        <w:ind w:left="4331" w:hanging="360"/>
      </w:pPr>
      <w:rPr>
        <w:rFonts w:ascii="Wingdings" w:hAnsi="Wingdings" w:hint="default"/>
      </w:rPr>
    </w:lvl>
    <w:lvl w:ilvl="6" w:tplc="AADA1DAE">
      <w:start w:val="1"/>
      <w:numFmt w:val="bullet"/>
      <w:lvlText w:val=""/>
      <w:lvlJc w:val="left"/>
      <w:pPr>
        <w:tabs>
          <w:tab w:val="left" w:pos="708"/>
        </w:tabs>
        <w:ind w:left="5051" w:hanging="360"/>
      </w:pPr>
      <w:rPr>
        <w:rFonts w:ascii="Symbol" w:hAnsi="Symbol" w:hint="default"/>
      </w:rPr>
    </w:lvl>
    <w:lvl w:ilvl="7" w:tplc="0E2E8152">
      <w:start w:val="1"/>
      <w:numFmt w:val="bullet"/>
      <w:lvlText w:val="o"/>
      <w:lvlJc w:val="left"/>
      <w:pPr>
        <w:tabs>
          <w:tab w:val="left" w:pos="708"/>
        </w:tabs>
        <w:ind w:left="5771" w:hanging="360"/>
      </w:pPr>
      <w:rPr>
        <w:rFonts w:ascii="Courier New" w:hAnsi="Courier New" w:cs="Courier New" w:hint="default"/>
      </w:rPr>
    </w:lvl>
    <w:lvl w:ilvl="8" w:tplc="8CCE5C96">
      <w:start w:val="1"/>
      <w:numFmt w:val="bullet"/>
      <w:lvlText w:val=""/>
      <w:lvlJc w:val="left"/>
      <w:pPr>
        <w:tabs>
          <w:tab w:val="left" w:pos="708"/>
        </w:tabs>
        <w:ind w:left="6491" w:hanging="360"/>
      </w:pPr>
      <w:rPr>
        <w:rFonts w:ascii="Wingdings" w:hAnsi="Wingdings" w:hint="default"/>
      </w:rPr>
    </w:lvl>
  </w:abstractNum>
  <w:abstractNum w:abstractNumId="13" w15:restartNumberingAfterBreak="0">
    <w:nsid w:val="32D96B2E"/>
    <w:multiLevelType w:val="hybridMultilevel"/>
    <w:tmpl w:val="BB4CD81E"/>
    <w:lvl w:ilvl="0" w:tplc="AA562EAC">
      <w:start w:val="1"/>
      <w:numFmt w:val="bullet"/>
      <w:lvlText w:val=""/>
      <w:lvlJc w:val="left"/>
      <w:pPr>
        <w:tabs>
          <w:tab w:val="left" w:pos="708"/>
        </w:tabs>
        <w:ind w:left="720" w:hanging="360"/>
      </w:pPr>
      <w:rPr>
        <w:rFonts w:ascii="Symbol" w:hAnsi="Symbol" w:hint="default"/>
      </w:rPr>
    </w:lvl>
    <w:lvl w:ilvl="1" w:tplc="EA4060B0">
      <w:start w:val="1"/>
      <w:numFmt w:val="bullet"/>
      <w:lvlText w:val="o"/>
      <w:lvlJc w:val="left"/>
      <w:pPr>
        <w:tabs>
          <w:tab w:val="left" w:pos="708"/>
        </w:tabs>
        <w:ind w:left="1440" w:hanging="360"/>
      </w:pPr>
      <w:rPr>
        <w:rFonts w:ascii="Courier New" w:hAnsi="Courier New" w:cs="Courier New" w:hint="default"/>
      </w:rPr>
    </w:lvl>
    <w:lvl w:ilvl="2" w:tplc="D610CDEA">
      <w:start w:val="1"/>
      <w:numFmt w:val="bullet"/>
      <w:lvlText w:val=""/>
      <w:lvlJc w:val="left"/>
      <w:pPr>
        <w:tabs>
          <w:tab w:val="left" w:pos="708"/>
        </w:tabs>
        <w:ind w:left="2160" w:hanging="360"/>
      </w:pPr>
      <w:rPr>
        <w:rFonts w:ascii="Wingdings" w:hAnsi="Wingdings" w:hint="default"/>
      </w:rPr>
    </w:lvl>
    <w:lvl w:ilvl="3" w:tplc="10468BAA">
      <w:start w:val="1"/>
      <w:numFmt w:val="bullet"/>
      <w:lvlText w:val=""/>
      <w:lvlJc w:val="left"/>
      <w:pPr>
        <w:tabs>
          <w:tab w:val="left" w:pos="708"/>
        </w:tabs>
        <w:ind w:left="2880" w:hanging="360"/>
      </w:pPr>
      <w:rPr>
        <w:rFonts w:ascii="Symbol" w:hAnsi="Symbol" w:hint="default"/>
      </w:rPr>
    </w:lvl>
    <w:lvl w:ilvl="4" w:tplc="7AF4536C">
      <w:start w:val="1"/>
      <w:numFmt w:val="bullet"/>
      <w:lvlText w:val="o"/>
      <w:lvlJc w:val="left"/>
      <w:pPr>
        <w:tabs>
          <w:tab w:val="left" w:pos="708"/>
        </w:tabs>
        <w:ind w:left="3600" w:hanging="360"/>
      </w:pPr>
      <w:rPr>
        <w:rFonts w:ascii="Courier New" w:hAnsi="Courier New" w:cs="Courier New" w:hint="default"/>
      </w:rPr>
    </w:lvl>
    <w:lvl w:ilvl="5" w:tplc="CD6A0A48">
      <w:start w:val="1"/>
      <w:numFmt w:val="bullet"/>
      <w:lvlText w:val=""/>
      <w:lvlJc w:val="left"/>
      <w:pPr>
        <w:tabs>
          <w:tab w:val="left" w:pos="708"/>
        </w:tabs>
        <w:ind w:left="4320" w:hanging="360"/>
      </w:pPr>
      <w:rPr>
        <w:rFonts w:ascii="Wingdings" w:hAnsi="Wingdings" w:hint="default"/>
      </w:rPr>
    </w:lvl>
    <w:lvl w:ilvl="6" w:tplc="E404194E">
      <w:start w:val="1"/>
      <w:numFmt w:val="bullet"/>
      <w:lvlText w:val=""/>
      <w:lvlJc w:val="left"/>
      <w:pPr>
        <w:tabs>
          <w:tab w:val="left" w:pos="708"/>
        </w:tabs>
        <w:ind w:left="5040" w:hanging="360"/>
      </w:pPr>
      <w:rPr>
        <w:rFonts w:ascii="Symbol" w:hAnsi="Symbol" w:hint="default"/>
      </w:rPr>
    </w:lvl>
    <w:lvl w:ilvl="7" w:tplc="22AC7590">
      <w:start w:val="1"/>
      <w:numFmt w:val="bullet"/>
      <w:lvlText w:val="o"/>
      <w:lvlJc w:val="left"/>
      <w:pPr>
        <w:tabs>
          <w:tab w:val="left" w:pos="708"/>
        </w:tabs>
        <w:ind w:left="5760" w:hanging="360"/>
      </w:pPr>
      <w:rPr>
        <w:rFonts w:ascii="Courier New" w:hAnsi="Courier New" w:cs="Courier New" w:hint="default"/>
      </w:rPr>
    </w:lvl>
    <w:lvl w:ilvl="8" w:tplc="95A2EA6A">
      <w:start w:val="1"/>
      <w:numFmt w:val="bullet"/>
      <w:lvlText w:val=""/>
      <w:lvlJc w:val="left"/>
      <w:pPr>
        <w:tabs>
          <w:tab w:val="left" w:pos="708"/>
        </w:tabs>
        <w:ind w:left="6480" w:hanging="360"/>
      </w:pPr>
      <w:rPr>
        <w:rFonts w:ascii="Wingdings" w:hAnsi="Wingdings" w:hint="default"/>
      </w:rPr>
    </w:lvl>
  </w:abstractNum>
  <w:abstractNum w:abstractNumId="14" w15:restartNumberingAfterBreak="0">
    <w:nsid w:val="38F379BC"/>
    <w:multiLevelType w:val="hybridMultilevel"/>
    <w:tmpl w:val="0D26E35A"/>
    <w:lvl w:ilvl="0" w:tplc="342E37A6">
      <w:start w:val="1"/>
      <w:numFmt w:val="bullet"/>
      <w:lvlText w:val=""/>
      <w:lvlJc w:val="left"/>
      <w:pPr>
        <w:tabs>
          <w:tab w:val="left" w:pos="708"/>
        </w:tabs>
        <w:ind w:left="720" w:hanging="360"/>
      </w:pPr>
      <w:rPr>
        <w:rFonts w:ascii="Symbol" w:hAnsi="Symbol" w:hint="default"/>
      </w:rPr>
    </w:lvl>
    <w:lvl w:ilvl="1" w:tplc="6DA25CB2">
      <w:start w:val="1"/>
      <w:numFmt w:val="bullet"/>
      <w:lvlText w:val="o"/>
      <w:lvlJc w:val="left"/>
      <w:pPr>
        <w:tabs>
          <w:tab w:val="left" w:pos="708"/>
        </w:tabs>
        <w:ind w:left="1440" w:hanging="360"/>
      </w:pPr>
      <w:rPr>
        <w:rFonts w:ascii="Courier New" w:hAnsi="Courier New" w:cs="Courier New" w:hint="default"/>
      </w:rPr>
    </w:lvl>
    <w:lvl w:ilvl="2" w:tplc="B052D222">
      <w:start w:val="1"/>
      <w:numFmt w:val="bullet"/>
      <w:lvlText w:val=""/>
      <w:lvlJc w:val="left"/>
      <w:pPr>
        <w:tabs>
          <w:tab w:val="left" w:pos="708"/>
        </w:tabs>
        <w:ind w:left="2160" w:hanging="360"/>
      </w:pPr>
      <w:rPr>
        <w:rFonts w:ascii="Wingdings" w:hAnsi="Wingdings" w:hint="default"/>
      </w:rPr>
    </w:lvl>
    <w:lvl w:ilvl="3" w:tplc="FA3447D0">
      <w:start w:val="1"/>
      <w:numFmt w:val="bullet"/>
      <w:lvlText w:val=""/>
      <w:lvlJc w:val="left"/>
      <w:pPr>
        <w:tabs>
          <w:tab w:val="left" w:pos="708"/>
        </w:tabs>
        <w:ind w:left="2880" w:hanging="360"/>
      </w:pPr>
      <w:rPr>
        <w:rFonts w:ascii="Symbol" w:hAnsi="Symbol" w:hint="default"/>
      </w:rPr>
    </w:lvl>
    <w:lvl w:ilvl="4" w:tplc="4FAE5D8A">
      <w:start w:val="1"/>
      <w:numFmt w:val="bullet"/>
      <w:lvlText w:val="o"/>
      <w:lvlJc w:val="left"/>
      <w:pPr>
        <w:tabs>
          <w:tab w:val="left" w:pos="708"/>
        </w:tabs>
        <w:ind w:left="3600" w:hanging="360"/>
      </w:pPr>
      <w:rPr>
        <w:rFonts w:ascii="Courier New" w:hAnsi="Courier New" w:cs="Courier New" w:hint="default"/>
      </w:rPr>
    </w:lvl>
    <w:lvl w:ilvl="5" w:tplc="0E40203E">
      <w:start w:val="1"/>
      <w:numFmt w:val="bullet"/>
      <w:lvlText w:val=""/>
      <w:lvlJc w:val="left"/>
      <w:pPr>
        <w:tabs>
          <w:tab w:val="left" w:pos="708"/>
        </w:tabs>
        <w:ind w:left="4320" w:hanging="360"/>
      </w:pPr>
      <w:rPr>
        <w:rFonts w:ascii="Wingdings" w:hAnsi="Wingdings" w:hint="default"/>
      </w:rPr>
    </w:lvl>
    <w:lvl w:ilvl="6" w:tplc="3A30B37A">
      <w:start w:val="1"/>
      <w:numFmt w:val="bullet"/>
      <w:lvlText w:val=""/>
      <w:lvlJc w:val="left"/>
      <w:pPr>
        <w:tabs>
          <w:tab w:val="left" w:pos="708"/>
        </w:tabs>
        <w:ind w:left="5040" w:hanging="360"/>
      </w:pPr>
      <w:rPr>
        <w:rFonts w:ascii="Symbol" w:hAnsi="Symbol" w:hint="default"/>
      </w:rPr>
    </w:lvl>
    <w:lvl w:ilvl="7" w:tplc="DA047C92">
      <w:start w:val="1"/>
      <w:numFmt w:val="bullet"/>
      <w:lvlText w:val="o"/>
      <w:lvlJc w:val="left"/>
      <w:pPr>
        <w:tabs>
          <w:tab w:val="left" w:pos="708"/>
        </w:tabs>
        <w:ind w:left="5760" w:hanging="360"/>
      </w:pPr>
      <w:rPr>
        <w:rFonts w:ascii="Courier New" w:hAnsi="Courier New" w:cs="Courier New" w:hint="default"/>
      </w:rPr>
    </w:lvl>
    <w:lvl w:ilvl="8" w:tplc="5E147950">
      <w:start w:val="1"/>
      <w:numFmt w:val="bullet"/>
      <w:lvlText w:val=""/>
      <w:lvlJc w:val="left"/>
      <w:pPr>
        <w:tabs>
          <w:tab w:val="left" w:pos="708"/>
        </w:tabs>
        <w:ind w:left="6480" w:hanging="360"/>
      </w:pPr>
      <w:rPr>
        <w:rFonts w:ascii="Wingdings" w:hAnsi="Wingdings" w:hint="default"/>
      </w:rPr>
    </w:lvl>
  </w:abstractNum>
  <w:abstractNum w:abstractNumId="15" w15:restartNumberingAfterBreak="0">
    <w:nsid w:val="3A60320B"/>
    <w:multiLevelType w:val="multilevel"/>
    <w:tmpl w:val="260A9A22"/>
    <w:lvl w:ilvl="0">
      <w:start w:val="10"/>
      <w:numFmt w:val="decimal"/>
      <w:lvlText w:val="%1"/>
      <w:lvlJc w:val="left"/>
      <w:pPr>
        <w:tabs>
          <w:tab w:val="left" w:pos="708"/>
        </w:tabs>
        <w:ind w:left="600" w:hanging="600"/>
      </w:pPr>
      <w:rPr>
        <w:rFonts w:hint="default"/>
      </w:rPr>
    </w:lvl>
    <w:lvl w:ilvl="1">
      <w:start w:val="2"/>
      <w:numFmt w:val="decimal"/>
      <w:lvlText w:val="%1-%2"/>
      <w:lvlJc w:val="left"/>
      <w:pPr>
        <w:tabs>
          <w:tab w:val="left" w:pos="708"/>
        </w:tabs>
        <w:ind w:left="1428" w:hanging="720"/>
      </w:pPr>
      <w:rPr>
        <w:rFonts w:hint="default"/>
      </w:rPr>
    </w:lvl>
    <w:lvl w:ilvl="2">
      <w:start w:val="1"/>
      <w:numFmt w:val="decimal"/>
      <w:lvlText w:val="%1-%2.%3"/>
      <w:lvlJc w:val="left"/>
      <w:pPr>
        <w:tabs>
          <w:tab w:val="left" w:pos="708"/>
        </w:tabs>
        <w:ind w:left="2136" w:hanging="720"/>
      </w:pPr>
      <w:rPr>
        <w:rFonts w:hint="default"/>
      </w:rPr>
    </w:lvl>
    <w:lvl w:ilvl="3">
      <w:start w:val="1"/>
      <w:numFmt w:val="decimal"/>
      <w:lvlText w:val="%1-%2.%3.%4"/>
      <w:lvlJc w:val="left"/>
      <w:pPr>
        <w:tabs>
          <w:tab w:val="left" w:pos="708"/>
        </w:tabs>
        <w:ind w:left="3204" w:hanging="1080"/>
      </w:pPr>
      <w:rPr>
        <w:rFonts w:hint="default"/>
      </w:rPr>
    </w:lvl>
    <w:lvl w:ilvl="4">
      <w:start w:val="1"/>
      <w:numFmt w:val="decimal"/>
      <w:lvlText w:val="%1-%2.%3.%4.%5"/>
      <w:lvlJc w:val="left"/>
      <w:pPr>
        <w:tabs>
          <w:tab w:val="left" w:pos="708"/>
        </w:tabs>
        <w:ind w:left="4272" w:hanging="1440"/>
      </w:pPr>
      <w:rPr>
        <w:rFonts w:hint="default"/>
      </w:rPr>
    </w:lvl>
    <w:lvl w:ilvl="5">
      <w:start w:val="1"/>
      <w:numFmt w:val="decimal"/>
      <w:lvlText w:val="%1-%2.%3.%4.%5.%6"/>
      <w:lvlJc w:val="left"/>
      <w:pPr>
        <w:tabs>
          <w:tab w:val="left" w:pos="708"/>
        </w:tabs>
        <w:ind w:left="5340" w:hanging="1800"/>
      </w:pPr>
      <w:rPr>
        <w:rFonts w:hint="default"/>
      </w:rPr>
    </w:lvl>
    <w:lvl w:ilvl="6">
      <w:start w:val="1"/>
      <w:numFmt w:val="decimal"/>
      <w:lvlText w:val="%1-%2.%3.%4.%5.%6.%7"/>
      <w:lvlJc w:val="left"/>
      <w:pPr>
        <w:tabs>
          <w:tab w:val="left" w:pos="708"/>
        </w:tabs>
        <w:ind w:left="6048" w:hanging="1800"/>
      </w:pPr>
      <w:rPr>
        <w:rFonts w:hint="default"/>
      </w:rPr>
    </w:lvl>
    <w:lvl w:ilvl="7">
      <w:start w:val="1"/>
      <w:numFmt w:val="decimal"/>
      <w:lvlText w:val="%1-%2.%3.%4.%5.%6.%7.%8"/>
      <w:lvlJc w:val="left"/>
      <w:pPr>
        <w:tabs>
          <w:tab w:val="left" w:pos="708"/>
        </w:tabs>
        <w:ind w:left="7116" w:hanging="2160"/>
      </w:pPr>
      <w:rPr>
        <w:rFonts w:hint="default"/>
      </w:rPr>
    </w:lvl>
    <w:lvl w:ilvl="8">
      <w:start w:val="1"/>
      <w:numFmt w:val="decimal"/>
      <w:lvlText w:val="%1-%2.%3.%4.%5.%6.%7.%8.%9"/>
      <w:lvlJc w:val="left"/>
      <w:pPr>
        <w:tabs>
          <w:tab w:val="left" w:pos="708"/>
        </w:tabs>
        <w:ind w:left="8184" w:hanging="2520"/>
      </w:pPr>
      <w:rPr>
        <w:rFonts w:hint="default"/>
      </w:rPr>
    </w:lvl>
  </w:abstractNum>
  <w:abstractNum w:abstractNumId="16" w15:restartNumberingAfterBreak="0">
    <w:nsid w:val="3A9F1C33"/>
    <w:multiLevelType w:val="hybridMultilevel"/>
    <w:tmpl w:val="40CC6854"/>
    <w:lvl w:ilvl="0" w:tplc="007E5E98">
      <w:start w:val="1"/>
      <w:numFmt w:val="bullet"/>
      <w:lvlText w:val="-"/>
      <w:lvlJc w:val="left"/>
      <w:pPr>
        <w:tabs>
          <w:tab w:val="left" w:pos="708"/>
        </w:tabs>
        <w:ind w:left="720" w:hanging="360"/>
      </w:pPr>
      <w:rPr>
        <w:rFonts w:ascii="Arial" w:eastAsia="Times New Roman" w:hAnsi="Arial" w:cs="Arial" w:hint="default"/>
      </w:rPr>
    </w:lvl>
    <w:lvl w:ilvl="1" w:tplc="8BC46EBA">
      <w:start w:val="1"/>
      <w:numFmt w:val="bullet"/>
      <w:lvlText w:val="o"/>
      <w:lvlJc w:val="left"/>
      <w:pPr>
        <w:tabs>
          <w:tab w:val="left" w:pos="708"/>
        </w:tabs>
        <w:ind w:left="1440" w:hanging="360"/>
      </w:pPr>
      <w:rPr>
        <w:rFonts w:ascii="Courier New" w:hAnsi="Courier New" w:cs="Courier New" w:hint="default"/>
      </w:rPr>
    </w:lvl>
    <w:lvl w:ilvl="2" w:tplc="36245500">
      <w:start w:val="1"/>
      <w:numFmt w:val="bullet"/>
      <w:lvlText w:val=""/>
      <w:lvlJc w:val="left"/>
      <w:pPr>
        <w:tabs>
          <w:tab w:val="left" w:pos="708"/>
        </w:tabs>
        <w:ind w:left="2160" w:hanging="360"/>
      </w:pPr>
      <w:rPr>
        <w:rFonts w:ascii="Wingdings" w:hAnsi="Wingdings" w:hint="default"/>
      </w:rPr>
    </w:lvl>
    <w:lvl w:ilvl="3" w:tplc="620258EE">
      <w:start w:val="1"/>
      <w:numFmt w:val="bullet"/>
      <w:lvlText w:val=""/>
      <w:lvlJc w:val="left"/>
      <w:pPr>
        <w:tabs>
          <w:tab w:val="left" w:pos="708"/>
        </w:tabs>
        <w:ind w:left="2880" w:hanging="360"/>
      </w:pPr>
      <w:rPr>
        <w:rFonts w:ascii="Symbol" w:hAnsi="Symbol" w:hint="default"/>
      </w:rPr>
    </w:lvl>
    <w:lvl w:ilvl="4" w:tplc="0BCA8DEE">
      <w:start w:val="1"/>
      <w:numFmt w:val="bullet"/>
      <w:lvlText w:val="o"/>
      <w:lvlJc w:val="left"/>
      <w:pPr>
        <w:tabs>
          <w:tab w:val="left" w:pos="708"/>
        </w:tabs>
        <w:ind w:left="3600" w:hanging="360"/>
      </w:pPr>
      <w:rPr>
        <w:rFonts w:ascii="Courier New" w:hAnsi="Courier New" w:cs="Courier New" w:hint="default"/>
      </w:rPr>
    </w:lvl>
    <w:lvl w:ilvl="5" w:tplc="58C86526">
      <w:start w:val="1"/>
      <w:numFmt w:val="bullet"/>
      <w:lvlText w:val=""/>
      <w:lvlJc w:val="left"/>
      <w:pPr>
        <w:tabs>
          <w:tab w:val="left" w:pos="708"/>
        </w:tabs>
        <w:ind w:left="4320" w:hanging="360"/>
      </w:pPr>
      <w:rPr>
        <w:rFonts w:ascii="Wingdings" w:hAnsi="Wingdings" w:hint="default"/>
      </w:rPr>
    </w:lvl>
    <w:lvl w:ilvl="6" w:tplc="F55C55A2">
      <w:start w:val="1"/>
      <w:numFmt w:val="bullet"/>
      <w:lvlText w:val=""/>
      <w:lvlJc w:val="left"/>
      <w:pPr>
        <w:tabs>
          <w:tab w:val="left" w:pos="708"/>
        </w:tabs>
        <w:ind w:left="5040" w:hanging="360"/>
      </w:pPr>
      <w:rPr>
        <w:rFonts w:ascii="Symbol" w:hAnsi="Symbol" w:hint="default"/>
      </w:rPr>
    </w:lvl>
    <w:lvl w:ilvl="7" w:tplc="98FEEB18">
      <w:start w:val="1"/>
      <w:numFmt w:val="bullet"/>
      <w:lvlText w:val="o"/>
      <w:lvlJc w:val="left"/>
      <w:pPr>
        <w:tabs>
          <w:tab w:val="left" w:pos="708"/>
        </w:tabs>
        <w:ind w:left="5760" w:hanging="360"/>
      </w:pPr>
      <w:rPr>
        <w:rFonts w:ascii="Courier New" w:hAnsi="Courier New" w:cs="Courier New" w:hint="default"/>
      </w:rPr>
    </w:lvl>
    <w:lvl w:ilvl="8" w:tplc="B97A0B4A">
      <w:start w:val="1"/>
      <w:numFmt w:val="bullet"/>
      <w:lvlText w:val=""/>
      <w:lvlJc w:val="left"/>
      <w:pPr>
        <w:tabs>
          <w:tab w:val="left" w:pos="708"/>
        </w:tabs>
        <w:ind w:left="6480" w:hanging="360"/>
      </w:pPr>
      <w:rPr>
        <w:rFonts w:ascii="Wingdings" w:hAnsi="Wingdings" w:hint="default"/>
      </w:rPr>
    </w:lvl>
  </w:abstractNum>
  <w:abstractNum w:abstractNumId="17" w15:restartNumberingAfterBreak="0">
    <w:nsid w:val="3EAC02E4"/>
    <w:multiLevelType w:val="hybridMultilevel"/>
    <w:tmpl w:val="A11E65FC"/>
    <w:lvl w:ilvl="0" w:tplc="9834AD60">
      <w:start w:val="1"/>
      <w:numFmt w:val="bullet"/>
      <w:lvlText w:val=""/>
      <w:lvlJc w:val="left"/>
      <w:pPr>
        <w:tabs>
          <w:tab w:val="left" w:pos="708"/>
        </w:tabs>
        <w:ind w:left="1155" w:hanging="360"/>
      </w:pPr>
      <w:rPr>
        <w:rFonts w:ascii="Symbol" w:hAnsi="Symbol" w:hint="default"/>
      </w:rPr>
    </w:lvl>
    <w:lvl w:ilvl="1" w:tplc="BC382CAC">
      <w:start w:val="1"/>
      <w:numFmt w:val="bullet"/>
      <w:lvlText w:val="o"/>
      <w:lvlJc w:val="left"/>
      <w:pPr>
        <w:tabs>
          <w:tab w:val="left" w:pos="708"/>
        </w:tabs>
        <w:ind w:left="1875" w:hanging="360"/>
      </w:pPr>
      <w:rPr>
        <w:rFonts w:ascii="Courier New" w:hAnsi="Courier New" w:cs="Courier New" w:hint="default"/>
      </w:rPr>
    </w:lvl>
    <w:lvl w:ilvl="2" w:tplc="50C61ADA">
      <w:start w:val="1"/>
      <w:numFmt w:val="bullet"/>
      <w:lvlText w:val=""/>
      <w:lvlJc w:val="left"/>
      <w:pPr>
        <w:tabs>
          <w:tab w:val="left" w:pos="708"/>
        </w:tabs>
        <w:ind w:left="2595" w:hanging="360"/>
      </w:pPr>
      <w:rPr>
        <w:rFonts w:ascii="Wingdings" w:hAnsi="Wingdings" w:hint="default"/>
      </w:rPr>
    </w:lvl>
    <w:lvl w:ilvl="3" w:tplc="85E2A09A">
      <w:start w:val="1"/>
      <w:numFmt w:val="bullet"/>
      <w:lvlText w:val=""/>
      <w:lvlJc w:val="left"/>
      <w:pPr>
        <w:tabs>
          <w:tab w:val="left" w:pos="708"/>
        </w:tabs>
        <w:ind w:left="3315" w:hanging="360"/>
      </w:pPr>
      <w:rPr>
        <w:rFonts w:ascii="Symbol" w:hAnsi="Symbol" w:hint="default"/>
      </w:rPr>
    </w:lvl>
    <w:lvl w:ilvl="4" w:tplc="C6A2C424">
      <w:start w:val="1"/>
      <w:numFmt w:val="bullet"/>
      <w:lvlText w:val="o"/>
      <w:lvlJc w:val="left"/>
      <w:pPr>
        <w:tabs>
          <w:tab w:val="left" w:pos="708"/>
        </w:tabs>
        <w:ind w:left="4035" w:hanging="360"/>
      </w:pPr>
      <w:rPr>
        <w:rFonts w:ascii="Courier New" w:hAnsi="Courier New" w:cs="Courier New" w:hint="default"/>
      </w:rPr>
    </w:lvl>
    <w:lvl w:ilvl="5" w:tplc="35AC619E">
      <w:start w:val="1"/>
      <w:numFmt w:val="bullet"/>
      <w:lvlText w:val=""/>
      <w:lvlJc w:val="left"/>
      <w:pPr>
        <w:tabs>
          <w:tab w:val="left" w:pos="708"/>
        </w:tabs>
        <w:ind w:left="4755" w:hanging="360"/>
      </w:pPr>
      <w:rPr>
        <w:rFonts w:ascii="Wingdings" w:hAnsi="Wingdings" w:hint="default"/>
      </w:rPr>
    </w:lvl>
    <w:lvl w:ilvl="6" w:tplc="57B66082">
      <w:start w:val="1"/>
      <w:numFmt w:val="bullet"/>
      <w:lvlText w:val=""/>
      <w:lvlJc w:val="left"/>
      <w:pPr>
        <w:tabs>
          <w:tab w:val="left" w:pos="708"/>
        </w:tabs>
        <w:ind w:left="5475" w:hanging="360"/>
      </w:pPr>
      <w:rPr>
        <w:rFonts w:ascii="Symbol" w:hAnsi="Symbol" w:hint="default"/>
      </w:rPr>
    </w:lvl>
    <w:lvl w:ilvl="7" w:tplc="F94A2890">
      <w:start w:val="1"/>
      <w:numFmt w:val="bullet"/>
      <w:lvlText w:val="o"/>
      <w:lvlJc w:val="left"/>
      <w:pPr>
        <w:tabs>
          <w:tab w:val="left" w:pos="708"/>
        </w:tabs>
        <w:ind w:left="6195" w:hanging="360"/>
      </w:pPr>
      <w:rPr>
        <w:rFonts w:ascii="Courier New" w:hAnsi="Courier New" w:cs="Courier New" w:hint="default"/>
      </w:rPr>
    </w:lvl>
    <w:lvl w:ilvl="8" w:tplc="647C8006">
      <w:start w:val="1"/>
      <w:numFmt w:val="bullet"/>
      <w:lvlText w:val=""/>
      <w:lvlJc w:val="left"/>
      <w:pPr>
        <w:tabs>
          <w:tab w:val="left" w:pos="708"/>
        </w:tabs>
        <w:ind w:left="6915" w:hanging="360"/>
      </w:pPr>
      <w:rPr>
        <w:rFonts w:ascii="Wingdings" w:hAnsi="Wingdings" w:hint="default"/>
      </w:rPr>
    </w:lvl>
  </w:abstractNum>
  <w:abstractNum w:abstractNumId="18" w15:restartNumberingAfterBreak="0">
    <w:nsid w:val="40886795"/>
    <w:multiLevelType w:val="multilevel"/>
    <w:tmpl w:val="80DE2B02"/>
    <w:lvl w:ilvl="0">
      <w:start w:val="6"/>
      <w:numFmt w:val="decimal"/>
      <w:lvlText w:val="%1"/>
      <w:lvlJc w:val="left"/>
      <w:pPr>
        <w:tabs>
          <w:tab w:val="left" w:pos="708"/>
        </w:tabs>
        <w:ind w:left="360" w:hanging="360"/>
      </w:pPr>
      <w:rPr>
        <w:rFonts w:hint="default"/>
      </w:rPr>
    </w:lvl>
    <w:lvl w:ilvl="1">
      <w:start w:val="1"/>
      <w:numFmt w:val="decimal"/>
      <w:lvlText w:val="%1-%2"/>
      <w:lvlJc w:val="left"/>
      <w:pPr>
        <w:tabs>
          <w:tab w:val="left" w:pos="708"/>
        </w:tabs>
        <w:ind w:left="360" w:hanging="360"/>
      </w:pPr>
      <w:rPr>
        <w:rFonts w:hint="default"/>
      </w:rPr>
    </w:lvl>
    <w:lvl w:ilvl="2">
      <w:start w:val="1"/>
      <w:numFmt w:val="decimal"/>
      <w:lvlText w:val="%1-%2.%3"/>
      <w:lvlJc w:val="left"/>
      <w:pPr>
        <w:tabs>
          <w:tab w:val="left" w:pos="708"/>
        </w:tabs>
        <w:ind w:left="720" w:hanging="720"/>
      </w:pPr>
      <w:rPr>
        <w:rFonts w:hint="default"/>
      </w:rPr>
    </w:lvl>
    <w:lvl w:ilvl="3">
      <w:start w:val="1"/>
      <w:numFmt w:val="decimal"/>
      <w:lvlText w:val="%1-%2.%3.%4"/>
      <w:lvlJc w:val="left"/>
      <w:pPr>
        <w:tabs>
          <w:tab w:val="left" w:pos="708"/>
        </w:tabs>
        <w:ind w:left="720" w:hanging="720"/>
      </w:pPr>
      <w:rPr>
        <w:rFonts w:hint="default"/>
      </w:rPr>
    </w:lvl>
    <w:lvl w:ilvl="4">
      <w:start w:val="1"/>
      <w:numFmt w:val="decimal"/>
      <w:lvlText w:val="%1-%2.%3.%4.%5"/>
      <w:lvlJc w:val="left"/>
      <w:pPr>
        <w:tabs>
          <w:tab w:val="left" w:pos="708"/>
        </w:tabs>
        <w:ind w:left="1080" w:hanging="1080"/>
      </w:pPr>
      <w:rPr>
        <w:rFonts w:hint="default"/>
      </w:rPr>
    </w:lvl>
    <w:lvl w:ilvl="5">
      <w:start w:val="1"/>
      <w:numFmt w:val="decimal"/>
      <w:lvlText w:val="%1-%2.%3.%4.%5.%6"/>
      <w:lvlJc w:val="left"/>
      <w:pPr>
        <w:tabs>
          <w:tab w:val="left" w:pos="708"/>
        </w:tabs>
        <w:ind w:left="1080" w:hanging="1080"/>
      </w:pPr>
      <w:rPr>
        <w:rFonts w:hint="default"/>
      </w:rPr>
    </w:lvl>
    <w:lvl w:ilvl="6">
      <w:start w:val="1"/>
      <w:numFmt w:val="decimal"/>
      <w:lvlText w:val="%1-%2.%3.%4.%5.%6.%7"/>
      <w:lvlJc w:val="left"/>
      <w:pPr>
        <w:tabs>
          <w:tab w:val="left" w:pos="708"/>
        </w:tabs>
        <w:ind w:left="1440" w:hanging="1440"/>
      </w:pPr>
      <w:rPr>
        <w:rFonts w:hint="default"/>
      </w:rPr>
    </w:lvl>
    <w:lvl w:ilvl="7">
      <w:start w:val="1"/>
      <w:numFmt w:val="decimal"/>
      <w:lvlText w:val="%1-%2.%3.%4.%5.%6.%7.%8"/>
      <w:lvlJc w:val="left"/>
      <w:pPr>
        <w:tabs>
          <w:tab w:val="left" w:pos="708"/>
        </w:tabs>
        <w:ind w:left="1440" w:hanging="1440"/>
      </w:pPr>
      <w:rPr>
        <w:rFonts w:hint="default"/>
      </w:rPr>
    </w:lvl>
    <w:lvl w:ilvl="8">
      <w:start w:val="1"/>
      <w:numFmt w:val="decimal"/>
      <w:lvlText w:val="%1-%2.%3.%4.%5.%6.%7.%8.%9"/>
      <w:lvlJc w:val="left"/>
      <w:pPr>
        <w:tabs>
          <w:tab w:val="left" w:pos="708"/>
        </w:tabs>
        <w:ind w:left="1800" w:hanging="1800"/>
      </w:pPr>
      <w:rPr>
        <w:rFonts w:hint="default"/>
      </w:rPr>
    </w:lvl>
  </w:abstractNum>
  <w:abstractNum w:abstractNumId="19" w15:restartNumberingAfterBreak="0">
    <w:nsid w:val="48D31882"/>
    <w:multiLevelType w:val="hybridMultilevel"/>
    <w:tmpl w:val="F2261E12"/>
    <w:lvl w:ilvl="0" w:tplc="E3A24308">
      <w:start w:val="1"/>
      <w:numFmt w:val="decimal"/>
      <w:lvlText w:val="(%1)"/>
      <w:lvlJc w:val="left"/>
      <w:pPr>
        <w:tabs>
          <w:tab w:val="left" w:pos="708"/>
        </w:tabs>
        <w:ind w:left="1080" w:hanging="720"/>
      </w:pPr>
      <w:rPr>
        <w:rFonts w:ascii="Verdana" w:eastAsia="Times New Roman" w:hAnsi="Verdana" w:cs="Times New Roman"/>
      </w:rPr>
    </w:lvl>
    <w:lvl w:ilvl="1" w:tplc="D43A721C">
      <w:start w:val="1"/>
      <w:numFmt w:val="lowerLetter"/>
      <w:lvlText w:val="%2."/>
      <w:lvlJc w:val="left"/>
      <w:pPr>
        <w:tabs>
          <w:tab w:val="left" w:pos="708"/>
        </w:tabs>
        <w:ind w:left="1440" w:hanging="360"/>
      </w:pPr>
    </w:lvl>
    <w:lvl w:ilvl="2" w:tplc="08169AE6">
      <w:start w:val="1"/>
      <w:numFmt w:val="lowerRoman"/>
      <w:lvlText w:val="%3."/>
      <w:lvlJc w:val="right"/>
      <w:pPr>
        <w:tabs>
          <w:tab w:val="left" w:pos="708"/>
        </w:tabs>
        <w:ind w:left="2160" w:hanging="180"/>
      </w:pPr>
    </w:lvl>
    <w:lvl w:ilvl="3" w:tplc="CE6239D0">
      <w:start w:val="1"/>
      <w:numFmt w:val="decimal"/>
      <w:lvlText w:val="%4."/>
      <w:lvlJc w:val="left"/>
      <w:pPr>
        <w:tabs>
          <w:tab w:val="left" w:pos="708"/>
        </w:tabs>
        <w:ind w:left="2880" w:hanging="360"/>
      </w:pPr>
    </w:lvl>
    <w:lvl w:ilvl="4" w:tplc="6AE4225A">
      <w:start w:val="1"/>
      <w:numFmt w:val="lowerLetter"/>
      <w:lvlText w:val="%5."/>
      <w:lvlJc w:val="left"/>
      <w:pPr>
        <w:tabs>
          <w:tab w:val="left" w:pos="708"/>
        </w:tabs>
        <w:ind w:left="3600" w:hanging="360"/>
      </w:pPr>
    </w:lvl>
    <w:lvl w:ilvl="5" w:tplc="31AACBC2">
      <w:start w:val="1"/>
      <w:numFmt w:val="lowerRoman"/>
      <w:lvlText w:val="%6."/>
      <w:lvlJc w:val="right"/>
      <w:pPr>
        <w:tabs>
          <w:tab w:val="left" w:pos="708"/>
        </w:tabs>
        <w:ind w:left="4320" w:hanging="180"/>
      </w:pPr>
    </w:lvl>
    <w:lvl w:ilvl="6" w:tplc="4A04F7DC">
      <w:start w:val="1"/>
      <w:numFmt w:val="decimal"/>
      <w:lvlText w:val="%7."/>
      <w:lvlJc w:val="left"/>
      <w:pPr>
        <w:tabs>
          <w:tab w:val="left" w:pos="708"/>
        </w:tabs>
        <w:ind w:left="5040" w:hanging="360"/>
      </w:pPr>
    </w:lvl>
    <w:lvl w:ilvl="7" w:tplc="7C16FD26">
      <w:start w:val="1"/>
      <w:numFmt w:val="lowerLetter"/>
      <w:lvlText w:val="%8."/>
      <w:lvlJc w:val="left"/>
      <w:pPr>
        <w:tabs>
          <w:tab w:val="left" w:pos="708"/>
        </w:tabs>
        <w:ind w:left="5760" w:hanging="360"/>
      </w:pPr>
    </w:lvl>
    <w:lvl w:ilvl="8" w:tplc="425E95CE">
      <w:start w:val="1"/>
      <w:numFmt w:val="lowerRoman"/>
      <w:lvlText w:val="%9."/>
      <w:lvlJc w:val="right"/>
      <w:pPr>
        <w:tabs>
          <w:tab w:val="left" w:pos="708"/>
        </w:tabs>
        <w:ind w:left="6480" w:hanging="180"/>
      </w:pPr>
    </w:lvl>
  </w:abstractNum>
  <w:abstractNum w:abstractNumId="20" w15:restartNumberingAfterBreak="0">
    <w:nsid w:val="497E1CE0"/>
    <w:multiLevelType w:val="hybridMultilevel"/>
    <w:tmpl w:val="12C45414"/>
    <w:lvl w:ilvl="0" w:tplc="03506EA4">
      <w:start w:val="1"/>
      <w:numFmt w:val="bullet"/>
      <w:lvlText w:val=""/>
      <w:lvlJc w:val="left"/>
      <w:pPr>
        <w:tabs>
          <w:tab w:val="left" w:pos="708"/>
        </w:tabs>
        <w:ind w:left="720" w:hanging="360"/>
      </w:pPr>
      <w:rPr>
        <w:rFonts w:ascii="Symbol" w:hAnsi="Symbol" w:hint="default"/>
      </w:rPr>
    </w:lvl>
    <w:lvl w:ilvl="1" w:tplc="F79A695E">
      <w:start w:val="1"/>
      <w:numFmt w:val="bullet"/>
      <w:lvlText w:val="o"/>
      <w:lvlJc w:val="left"/>
      <w:pPr>
        <w:tabs>
          <w:tab w:val="left" w:pos="708"/>
        </w:tabs>
        <w:ind w:left="1440" w:hanging="360"/>
      </w:pPr>
      <w:rPr>
        <w:rFonts w:ascii="Courier New" w:hAnsi="Courier New" w:cs="Courier New" w:hint="default"/>
      </w:rPr>
    </w:lvl>
    <w:lvl w:ilvl="2" w:tplc="95CA1244">
      <w:start w:val="1"/>
      <w:numFmt w:val="bullet"/>
      <w:lvlText w:val=""/>
      <w:lvlJc w:val="left"/>
      <w:pPr>
        <w:tabs>
          <w:tab w:val="left" w:pos="708"/>
        </w:tabs>
        <w:ind w:left="2160" w:hanging="360"/>
      </w:pPr>
      <w:rPr>
        <w:rFonts w:ascii="Wingdings" w:hAnsi="Wingdings" w:hint="default"/>
      </w:rPr>
    </w:lvl>
    <w:lvl w:ilvl="3" w:tplc="02B2C194">
      <w:start w:val="1"/>
      <w:numFmt w:val="bullet"/>
      <w:lvlText w:val=""/>
      <w:lvlJc w:val="left"/>
      <w:pPr>
        <w:tabs>
          <w:tab w:val="left" w:pos="708"/>
        </w:tabs>
        <w:ind w:left="2880" w:hanging="360"/>
      </w:pPr>
      <w:rPr>
        <w:rFonts w:ascii="Symbol" w:hAnsi="Symbol" w:hint="default"/>
      </w:rPr>
    </w:lvl>
    <w:lvl w:ilvl="4" w:tplc="0788614E">
      <w:start w:val="1"/>
      <w:numFmt w:val="bullet"/>
      <w:lvlText w:val="o"/>
      <w:lvlJc w:val="left"/>
      <w:pPr>
        <w:tabs>
          <w:tab w:val="left" w:pos="708"/>
        </w:tabs>
        <w:ind w:left="3600" w:hanging="360"/>
      </w:pPr>
      <w:rPr>
        <w:rFonts w:ascii="Courier New" w:hAnsi="Courier New" w:cs="Courier New" w:hint="default"/>
      </w:rPr>
    </w:lvl>
    <w:lvl w:ilvl="5" w:tplc="4AD8BD9A">
      <w:start w:val="1"/>
      <w:numFmt w:val="bullet"/>
      <w:lvlText w:val=""/>
      <w:lvlJc w:val="left"/>
      <w:pPr>
        <w:tabs>
          <w:tab w:val="left" w:pos="708"/>
        </w:tabs>
        <w:ind w:left="4320" w:hanging="360"/>
      </w:pPr>
      <w:rPr>
        <w:rFonts w:ascii="Wingdings" w:hAnsi="Wingdings" w:hint="default"/>
      </w:rPr>
    </w:lvl>
    <w:lvl w:ilvl="6" w:tplc="63C8653A">
      <w:start w:val="1"/>
      <w:numFmt w:val="bullet"/>
      <w:lvlText w:val=""/>
      <w:lvlJc w:val="left"/>
      <w:pPr>
        <w:tabs>
          <w:tab w:val="left" w:pos="708"/>
        </w:tabs>
        <w:ind w:left="5040" w:hanging="360"/>
      </w:pPr>
      <w:rPr>
        <w:rFonts w:ascii="Symbol" w:hAnsi="Symbol" w:hint="default"/>
      </w:rPr>
    </w:lvl>
    <w:lvl w:ilvl="7" w:tplc="F40AE49A">
      <w:start w:val="1"/>
      <w:numFmt w:val="bullet"/>
      <w:lvlText w:val="o"/>
      <w:lvlJc w:val="left"/>
      <w:pPr>
        <w:tabs>
          <w:tab w:val="left" w:pos="708"/>
        </w:tabs>
        <w:ind w:left="5760" w:hanging="360"/>
      </w:pPr>
      <w:rPr>
        <w:rFonts w:ascii="Courier New" w:hAnsi="Courier New" w:cs="Courier New" w:hint="default"/>
      </w:rPr>
    </w:lvl>
    <w:lvl w:ilvl="8" w:tplc="884C340E">
      <w:start w:val="1"/>
      <w:numFmt w:val="bullet"/>
      <w:lvlText w:val=""/>
      <w:lvlJc w:val="left"/>
      <w:pPr>
        <w:tabs>
          <w:tab w:val="left" w:pos="708"/>
        </w:tabs>
        <w:ind w:left="6480" w:hanging="360"/>
      </w:pPr>
      <w:rPr>
        <w:rFonts w:ascii="Wingdings" w:hAnsi="Wingdings" w:hint="default"/>
      </w:rPr>
    </w:lvl>
  </w:abstractNum>
  <w:abstractNum w:abstractNumId="21" w15:restartNumberingAfterBreak="0">
    <w:nsid w:val="4AD0639A"/>
    <w:multiLevelType w:val="hybridMultilevel"/>
    <w:tmpl w:val="BBB215C6"/>
    <w:lvl w:ilvl="0" w:tplc="0B6CAC46">
      <w:start w:val="1"/>
      <w:numFmt w:val="lowerLetter"/>
      <w:lvlText w:val="%1)"/>
      <w:lvlJc w:val="left"/>
      <w:pPr>
        <w:tabs>
          <w:tab w:val="left" w:pos="708"/>
        </w:tabs>
        <w:ind w:left="1068" w:hanging="360"/>
      </w:pPr>
      <w:rPr>
        <w:rFonts w:hint="default"/>
      </w:rPr>
    </w:lvl>
    <w:lvl w:ilvl="1" w:tplc="69D6C02E">
      <w:start w:val="1"/>
      <w:numFmt w:val="lowerLetter"/>
      <w:lvlText w:val="%2."/>
      <w:lvlJc w:val="left"/>
      <w:pPr>
        <w:tabs>
          <w:tab w:val="left" w:pos="708"/>
        </w:tabs>
        <w:ind w:left="1788" w:hanging="360"/>
      </w:pPr>
    </w:lvl>
    <w:lvl w:ilvl="2" w:tplc="284E7C0E">
      <w:start w:val="1"/>
      <w:numFmt w:val="lowerRoman"/>
      <w:lvlText w:val="%3."/>
      <w:lvlJc w:val="right"/>
      <w:pPr>
        <w:tabs>
          <w:tab w:val="left" w:pos="708"/>
        </w:tabs>
        <w:ind w:left="2508" w:hanging="180"/>
      </w:pPr>
    </w:lvl>
    <w:lvl w:ilvl="3" w:tplc="BDAE513C">
      <w:start w:val="1"/>
      <w:numFmt w:val="decimal"/>
      <w:lvlText w:val="%4."/>
      <w:lvlJc w:val="left"/>
      <w:pPr>
        <w:tabs>
          <w:tab w:val="left" w:pos="708"/>
        </w:tabs>
        <w:ind w:left="3228" w:hanging="360"/>
      </w:pPr>
    </w:lvl>
    <w:lvl w:ilvl="4" w:tplc="D8DC19EE">
      <w:start w:val="1"/>
      <w:numFmt w:val="lowerLetter"/>
      <w:lvlText w:val="%5."/>
      <w:lvlJc w:val="left"/>
      <w:pPr>
        <w:tabs>
          <w:tab w:val="left" w:pos="708"/>
        </w:tabs>
        <w:ind w:left="3948" w:hanging="360"/>
      </w:pPr>
    </w:lvl>
    <w:lvl w:ilvl="5" w:tplc="0E9274CA">
      <w:start w:val="1"/>
      <w:numFmt w:val="lowerRoman"/>
      <w:lvlText w:val="%6."/>
      <w:lvlJc w:val="right"/>
      <w:pPr>
        <w:tabs>
          <w:tab w:val="left" w:pos="708"/>
        </w:tabs>
        <w:ind w:left="4668" w:hanging="180"/>
      </w:pPr>
    </w:lvl>
    <w:lvl w:ilvl="6" w:tplc="064A8084">
      <w:start w:val="1"/>
      <w:numFmt w:val="decimal"/>
      <w:lvlText w:val="%7."/>
      <w:lvlJc w:val="left"/>
      <w:pPr>
        <w:tabs>
          <w:tab w:val="left" w:pos="708"/>
        </w:tabs>
        <w:ind w:left="5388" w:hanging="360"/>
      </w:pPr>
    </w:lvl>
    <w:lvl w:ilvl="7" w:tplc="D3AABB26">
      <w:start w:val="1"/>
      <w:numFmt w:val="lowerLetter"/>
      <w:lvlText w:val="%8."/>
      <w:lvlJc w:val="left"/>
      <w:pPr>
        <w:tabs>
          <w:tab w:val="left" w:pos="708"/>
        </w:tabs>
        <w:ind w:left="6108" w:hanging="360"/>
      </w:pPr>
    </w:lvl>
    <w:lvl w:ilvl="8" w:tplc="0FACA7E4">
      <w:start w:val="1"/>
      <w:numFmt w:val="lowerRoman"/>
      <w:lvlText w:val="%9."/>
      <w:lvlJc w:val="right"/>
      <w:pPr>
        <w:tabs>
          <w:tab w:val="left" w:pos="708"/>
        </w:tabs>
        <w:ind w:left="6828" w:hanging="180"/>
      </w:pPr>
    </w:lvl>
  </w:abstractNum>
  <w:abstractNum w:abstractNumId="22" w15:restartNumberingAfterBreak="0">
    <w:nsid w:val="4E067460"/>
    <w:multiLevelType w:val="hybridMultilevel"/>
    <w:tmpl w:val="A43ACB12"/>
    <w:lvl w:ilvl="0" w:tplc="409C3378">
      <w:start w:val="1"/>
      <w:numFmt w:val="lowerLetter"/>
      <w:lvlText w:val="%1)"/>
      <w:lvlJc w:val="left"/>
      <w:pPr>
        <w:tabs>
          <w:tab w:val="left" w:pos="708"/>
        </w:tabs>
        <w:ind w:left="720" w:hanging="360"/>
      </w:pPr>
      <w:rPr>
        <w:rFonts w:hint="default"/>
      </w:rPr>
    </w:lvl>
    <w:lvl w:ilvl="1" w:tplc="0DCA8248">
      <w:start w:val="1"/>
      <w:numFmt w:val="lowerLetter"/>
      <w:lvlText w:val="%2."/>
      <w:lvlJc w:val="left"/>
      <w:pPr>
        <w:tabs>
          <w:tab w:val="left" w:pos="708"/>
        </w:tabs>
        <w:ind w:left="1440" w:hanging="360"/>
      </w:pPr>
    </w:lvl>
    <w:lvl w:ilvl="2" w:tplc="96106D3E">
      <w:start w:val="1"/>
      <w:numFmt w:val="lowerRoman"/>
      <w:lvlText w:val="%3."/>
      <w:lvlJc w:val="right"/>
      <w:pPr>
        <w:tabs>
          <w:tab w:val="left" w:pos="708"/>
        </w:tabs>
        <w:ind w:left="2160" w:hanging="180"/>
      </w:pPr>
    </w:lvl>
    <w:lvl w:ilvl="3" w:tplc="75189032">
      <w:start w:val="1"/>
      <w:numFmt w:val="decimal"/>
      <w:lvlText w:val="%4."/>
      <w:lvlJc w:val="left"/>
      <w:pPr>
        <w:tabs>
          <w:tab w:val="left" w:pos="708"/>
        </w:tabs>
        <w:ind w:left="2880" w:hanging="360"/>
      </w:pPr>
    </w:lvl>
    <w:lvl w:ilvl="4" w:tplc="31422C12">
      <w:start w:val="1"/>
      <w:numFmt w:val="lowerLetter"/>
      <w:lvlText w:val="%5."/>
      <w:lvlJc w:val="left"/>
      <w:pPr>
        <w:tabs>
          <w:tab w:val="left" w:pos="708"/>
        </w:tabs>
        <w:ind w:left="3600" w:hanging="360"/>
      </w:pPr>
    </w:lvl>
    <w:lvl w:ilvl="5" w:tplc="F25AFFBC">
      <w:start w:val="1"/>
      <w:numFmt w:val="lowerRoman"/>
      <w:lvlText w:val="%6."/>
      <w:lvlJc w:val="right"/>
      <w:pPr>
        <w:tabs>
          <w:tab w:val="left" w:pos="708"/>
        </w:tabs>
        <w:ind w:left="4320" w:hanging="180"/>
      </w:pPr>
    </w:lvl>
    <w:lvl w:ilvl="6" w:tplc="5CE2B154">
      <w:start w:val="1"/>
      <w:numFmt w:val="decimal"/>
      <w:lvlText w:val="%7."/>
      <w:lvlJc w:val="left"/>
      <w:pPr>
        <w:tabs>
          <w:tab w:val="left" w:pos="708"/>
        </w:tabs>
        <w:ind w:left="5040" w:hanging="360"/>
      </w:pPr>
    </w:lvl>
    <w:lvl w:ilvl="7" w:tplc="7E4CC2A0">
      <w:start w:val="1"/>
      <w:numFmt w:val="lowerLetter"/>
      <w:lvlText w:val="%8."/>
      <w:lvlJc w:val="left"/>
      <w:pPr>
        <w:tabs>
          <w:tab w:val="left" w:pos="708"/>
        </w:tabs>
        <w:ind w:left="5760" w:hanging="360"/>
      </w:pPr>
    </w:lvl>
    <w:lvl w:ilvl="8" w:tplc="FF74B76E">
      <w:start w:val="1"/>
      <w:numFmt w:val="lowerRoman"/>
      <w:lvlText w:val="%9."/>
      <w:lvlJc w:val="right"/>
      <w:pPr>
        <w:tabs>
          <w:tab w:val="left" w:pos="708"/>
        </w:tabs>
        <w:ind w:left="6480" w:hanging="180"/>
      </w:pPr>
    </w:lvl>
  </w:abstractNum>
  <w:abstractNum w:abstractNumId="23" w15:restartNumberingAfterBreak="0">
    <w:nsid w:val="654969D7"/>
    <w:multiLevelType w:val="hybridMultilevel"/>
    <w:tmpl w:val="12C45414"/>
    <w:lvl w:ilvl="0" w:tplc="26666A4E">
      <w:start w:val="1"/>
      <w:numFmt w:val="bullet"/>
      <w:lvlText w:val=""/>
      <w:lvlJc w:val="left"/>
      <w:pPr>
        <w:tabs>
          <w:tab w:val="left" w:pos="708"/>
        </w:tabs>
        <w:ind w:left="720" w:hanging="360"/>
      </w:pPr>
      <w:rPr>
        <w:rFonts w:ascii="Symbol" w:hAnsi="Symbol" w:hint="default"/>
      </w:rPr>
    </w:lvl>
    <w:lvl w:ilvl="1" w:tplc="964EA8E6">
      <w:start w:val="1"/>
      <w:numFmt w:val="bullet"/>
      <w:lvlText w:val="o"/>
      <w:lvlJc w:val="left"/>
      <w:pPr>
        <w:tabs>
          <w:tab w:val="left" w:pos="708"/>
        </w:tabs>
        <w:ind w:left="1440" w:hanging="360"/>
      </w:pPr>
      <w:rPr>
        <w:rFonts w:ascii="Courier New" w:hAnsi="Courier New" w:cs="Courier New" w:hint="default"/>
      </w:rPr>
    </w:lvl>
    <w:lvl w:ilvl="2" w:tplc="1F767B42">
      <w:start w:val="1"/>
      <w:numFmt w:val="bullet"/>
      <w:lvlText w:val=""/>
      <w:lvlJc w:val="left"/>
      <w:pPr>
        <w:tabs>
          <w:tab w:val="left" w:pos="708"/>
        </w:tabs>
        <w:ind w:left="2160" w:hanging="360"/>
      </w:pPr>
      <w:rPr>
        <w:rFonts w:ascii="Wingdings" w:hAnsi="Wingdings" w:hint="default"/>
      </w:rPr>
    </w:lvl>
    <w:lvl w:ilvl="3" w:tplc="12B29C62">
      <w:start w:val="1"/>
      <w:numFmt w:val="bullet"/>
      <w:lvlText w:val=""/>
      <w:lvlJc w:val="left"/>
      <w:pPr>
        <w:tabs>
          <w:tab w:val="left" w:pos="708"/>
        </w:tabs>
        <w:ind w:left="2880" w:hanging="360"/>
      </w:pPr>
      <w:rPr>
        <w:rFonts w:ascii="Symbol" w:hAnsi="Symbol" w:hint="default"/>
      </w:rPr>
    </w:lvl>
    <w:lvl w:ilvl="4" w:tplc="C0B67E7E">
      <w:start w:val="1"/>
      <w:numFmt w:val="bullet"/>
      <w:lvlText w:val="o"/>
      <w:lvlJc w:val="left"/>
      <w:pPr>
        <w:tabs>
          <w:tab w:val="left" w:pos="708"/>
        </w:tabs>
        <w:ind w:left="3600" w:hanging="360"/>
      </w:pPr>
      <w:rPr>
        <w:rFonts w:ascii="Courier New" w:hAnsi="Courier New" w:cs="Courier New" w:hint="default"/>
      </w:rPr>
    </w:lvl>
    <w:lvl w:ilvl="5" w:tplc="1248C8D4">
      <w:start w:val="1"/>
      <w:numFmt w:val="bullet"/>
      <w:lvlText w:val=""/>
      <w:lvlJc w:val="left"/>
      <w:pPr>
        <w:tabs>
          <w:tab w:val="left" w:pos="708"/>
        </w:tabs>
        <w:ind w:left="4320" w:hanging="360"/>
      </w:pPr>
      <w:rPr>
        <w:rFonts w:ascii="Wingdings" w:hAnsi="Wingdings" w:hint="default"/>
      </w:rPr>
    </w:lvl>
    <w:lvl w:ilvl="6" w:tplc="E49A88EC">
      <w:start w:val="1"/>
      <w:numFmt w:val="bullet"/>
      <w:lvlText w:val=""/>
      <w:lvlJc w:val="left"/>
      <w:pPr>
        <w:tabs>
          <w:tab w:val="left" w:pos="708"/>
        </w:tabs>
        <w:ind w:left="5040" w:hanging="360"/>
      </w:pPr>
      <w:rPr>
        <w:rFonts w:ascii="Symbol" w:hAnsi="Symbol" w:hint="default"/>
      </w:rPr>
    </w:lvl>
    <w:lvl w:ilvl="7" w:tplc="5EDCB56A">
      <w:start w:val="1"/>
      <w:numFmt w:val="bullet"/>
      <w:lvlText w:val="o"/>
      <w:lvlJc w:val="left"/>
      <w:pPr>
        <w:tabs>
          <w:tab w:val="left" w:pos="708"/>
        </w:tabs>
        <w:ind w:left="5760" w:hanging="360"/>
      </w:pPr>
      <w:rPr>
        <w:rFonts w:ascii="Courier New" w:hAnsi="Courier New" w:cs="Courier New" w:hint="default"/>
      </w:rPr>
    </w:lvl>
    <w:lvl w:ilvl="8" w:tplc="476A0ABE">
      <w:start w:val="1"/>
      <w:numFmt w:val="bullet"/>
      <w:lvlText w:val=""/>
      <w:lvlJc w:val="left"/>
      <w:pPr>
        <w:tabs>
          <w:tab w:val="left" w:pos="708"/>
        </w:tabs>
        <w:ind w:left="6480" w:hanging="360"/>
      </w:pPr>
      <w:rPr>
        <w:rFonts w:ascii="Wingdings" w:hAnsi="Wingdings" w:hint="default"/>
      </w:rPr>
    </w:lvl>
  </w:abstractNum>
  <w:abstractNum w:abstractNumId="24" w15:restartNumberingAfterBreak="0">
    <w:nsid w:val="693C6AFD"/>
    <w:multiLevelType w:val="hybridMultilevel"/>
    <w:tmpl w:val="B29EE706"/>
    <w:lvl w:ilvl="0" w:tplc="1F904A50">
      <w:start w:val="1"/>
      <w:numFmt w:val="bullet"/>
      <w:lvlText w:val=""/>
      <w:lvlJc w:val="left"/>
      <w:pPr>
        <w:tabs>
          <w:tab w:val="left" w:pos="708"/>
        </w:tabs>
        <w:ind w:left="720" w:hanging="360"/>
      </w:pPr>
      <w:rPr>
        <w:rFonts w:ascii="Symbol" w:hAnsi="Symbol" w:hint="default"/>
      </w:rPr>
    </w:lvl>
    <w:lvl w:ilvl="1" w:tplc="50265050">
      <w:start w:val="1"/>
      <w:numFmt w:val="bullet"/>
      <w:lvlText w:val="o"/>
      <w:lvlJc w:val="left"/>
      <w:pPr>
        <w:tabs>
          <w:tab w:val="left" w:pos="708"/>
        </w:tabs>
        <w:ind w:left="1440" w:hanging="360"/>
      </w:pPr>
      <w:rPr>
        <w:rFonts w:ascii="Courier New" w:hAnsi="Courier New" w:cs="Courier New" w:hint="default"/>
      </w:rPr>
    </w:lvl>
    <w:lvl w:ilvl="2" w:tplc="8EAE4320">
      <w:start w:val="1"/>
      <w:numFmt w:val="bullet"/>
      <w:lvlText w:val=""/>
      <w:lvlJc w:val="left"/>
      <w:pPr>
        <w:tabs>
          <w:tab w:val="left" w:pos="708"/>
        </w:tabs>
        <w:ind w:left="2160" w:hanging="360"/>
      </w:pPr>
      <w:rPr>
        <w:rFonts w:ascii="Wingdings" w:hAnsi="Wingdings" w:hint="default"/>
      </w:rPr>
    </w:lvl>
    <w:lvl w:ilvl="3" w:tplc="6D921600">
      <w:start w:val="1"/>
      <w:numFmt w:val="bullet"/>
      <w:lvlText w:val=""/>
      <w:lvlJc w:val="left"/>
      <w:pPr>
        <w:tabs>
          <w:tab w:val="left" w:pos="708"/>
        </w:tabs>
        <w:ind w:left="2880" w:hanging="360"/>
      </w:pPr>
      <w:rPr>
        <w:rFonts w:ascii="Symbol" w:hAnsi="Symbol" w:hint="default"/>
      </w:rPr>
    </w:lvl>
    <w:lvl w:ilvl="4" w:tplc="59C40FCA">
      <w:start w:val="1"/>
      <w:numFmt w:val="bullet"/>
      <w:lvlText w:val="o"/>
      <w:lvlJc w:val="left"/>
      <w:pPr>
        <w:tabs>
          <w:tab w:val="left" w:pos="708"/>
        </w:tabs>
        <w:ind w:left="3600" w:hanging="360"/>
      </w:pPr>
      <w:rPr>
        <w:rFonts w:ascii="Courier New" w:hAnsi="Courier New" w:cs="Courier New" w:hint="default"/>
      </w:rPr>
    </w:lvl>
    <w:lvl w:ilvl="5" w:tplc="1E2491B0">
      <w:start w:val="1"/>
      <w:numFmt w:val="bullet"/>
      <w:lvlText w:val=""/>
      <w:lvlJc w:val="left"/>
      <w:pPr>
        <w:tabs>
          <w:tab w:val="left" w:pos="708"/>
        </w:tabs>
        <w:ind w:left="4320" w:hanging="360"/>
      </w:pPr>
      <w:rPr>
        <w:rFonts w:ascii="Wingdings" w:hAnsi="Wingdings" w:hint="default"/>
      </w:rPr>
    </w:lvl>
    <w:lvl w:ilvl="6" w:tplc="A6628814">
      <w:start w:val="1"/>
      <w:numFmt w:val="bullet"/>
      <w:lvlText w:val=""/>
      <w:lvlJc w:val="left"/>
      <w:pPr>
        <w:tabs>
          <w:tab w:val="left" w:pos="708"/>
        </w:tabs>
        <w:ind w:left="5040" w:hanging="360"/>
      </w:pPr>
      <w:rPr>
        <w:rFonts w:ascii="Symbol" w:hAnsi="Symbol" w:hint="default"/>
      </w:rPr>
    </w:lvl>
    <w:lvl w:ilvl="7" w:tplc="03A87EEA">
      <w:start w:val="1"/>
      <w:numFmt w:val="bullet"/>
      <w:lvlText w:val="o"/>
      <w:lvlJc w:val="left"/>
      <w:pPr>
        <w:tabs>
          <w:tab w:val="left" w:pos="708"/>
        </w:tabs>
        <w:ind w:left="5760" w:hanging="360"/>
      </w:pPr>
      <w:rPr>
        <w:rFonts w:ascii="Courier New" w:hAnsi="Courier New" w:cs="Courier New" w:hint="default"/>
      </w:rPr>
    </w:lvl>
    <w:lvl w:ilvl="8" w:tplc="67242EB8">
      <w:start w:val="1"/>
      <w:numFmt w:val="bullet"/>
      <w:lvlText w:val=""/>
      <w:lvlJc w:val="left"/>
      <w:pPr>
        <w:tabs>
          <w:tab w:val="left" w:pos="708"/>
        </w:tabs>
        <w:ind w:left="6480" w:hanging="360"/>
      </w:pPr>
      <w:rPr>
        <w:rFonts w:ascii="Wingdings" w:hAnsi="Wingdings" w:hint="default"/>
      </w:rPr>
    </w:lvl>
  </w:abstractNum>
  <w:abstractNum w:abstractNumId="25" w15:restartNumberingAfterBreak="0">
    <w:nsid w:val="6B0D23D4"/>
    <w:multiLevelType w:val="multilevel"/>
    <w:tmpl w:val="81ECCC16"/>
    <w:lvl w:ilvl="0">
      <w:start w:val="4"/>
      <w:numFmt w:val="decimal"/>
      <w:lvlText w:val="%1"/>
      <w:lvlJc w:val="left"/>
      <w:pPr>
        <w:tabs>
          <w:tab w:val="left" w:pos="708"/>
        </w:tabs>
        <w:ind w:left="435" w:hanging="435"/>
      </w:pPr>
      <w:rPr>
        <w:rFonts w:hint="default"/>
      </w:rPr>
    </w:lvl>
    <w:lvl w:ilvl="1">
      <w:start w:val="1"/>
      <w:numFmt w:val="decimal"/>
      <w:lvlText w:val="%1-%2"/>
      <w:lvlJc w:val="left"/>
      <w:pPr>
        <w:tabs>
          <w:tab w:val="left" w:pos="708"/>
        </w:tabs>
        <w:ind w:left="720" w:hanging="720"/>
      </w:pPr>
      <w:rPr>
        <w:rFonts w:hint="default"/>
      </w:rPr>
    </w:lvl>
    <w:lvl w:ilvl="2">
      <w:start w:val="1"/>
      <w:numFmt w:val="decimal"/>
      <w:lvlText w:val="%1-%2.%3"/>
      <w:lvlJc w:val="left"/>
      <w:pPr>
        <w:tabs>
          <w:tab w:val="left" w:pos="708"/>
        </w:tabs>
        <w:ind w:left="720" w:hanging="720"/>
      </w:pPr>
      <w:rPr>
        <w:rFonts w:hint="default"/>
      </w:rPr>
    </w:lvl>
    <w:lvl w:ilvl="3">
      <w:start w:val="1"/>
      <w:numFmt w:val="decimal"/>
      <w:lvlText w:val="%1-%2.%3.%4"/>
      <w:lvlJc w:val="left"/>
      <w:pPr>
        <w:tabs>
          <w:tab w:val="left" w:pos="708"/>
        </w:tabs>
        <w:ind w:left="1080" w:hanging="1080"/>
      </w:pPr>
      <w:rPr>
        <w:rFonts w:hint="default"/>
      </w:rPr>
    </w:lvl>
    <w:lvl w:ilvl="4">
      <w:start w:val="1"/>
      <w:numFmt w:val="decimal"/>
      <w:lvlText w:val="%1-%2.%3.%4.%5"/>
      <w:lvlJc w:val="left"/>
      <w:pPr>
        <w:tabs>
          <w:tab w:val="left" w:pos="708"/>
        </w:tabs>
        <w:ind w:left="1440" w:hanging="1440"/>
      </w:pPr>
      <w:rPr>
        <w:rFonts w:hint="default"/>
      </w:rPr>
    </w:lvl>
    <w:lvl w:ilvl="5">
      <w:start w:val="1"/>
      <w:numFmt w:val="decimal"/>
      <w:lvlText w:val="%1-%2.%3.%4.%5.%6"/>
      <w:lvlJc w:val="left"/>
      <w:pPr>
        <w:tabs>
          <w:tab w:val="left" w:pos="708"/>
        </w:tabs>
        <w:ind w:left="1800" w:hanging="1800"/>
      </w:pPr>
      <w:rPr>
        <w:rFonts w:hint="default"/>
      </w:rPr>
    </w:lvl>
    <w:lvl w:ilvl="6">
      <w:start w:val="1"/>
      <w:numFmt w:val="decimal"/>
      <w:lvlText w:val="%1-%2.%3.%4.%5.%6.%7"/>
      <w:lvlJc w:val="left"/>
      <w:pPr>
        <w:tabs>
          <w:tab w:val="left" w:pos="708"/>
        </w:tabs>
        <w:ind w:left="1800" w:hanging="1800"/>
      </w:pPr>
      <w:rPr>
        <w:rFonts w:hint="default"/>
      </w:rPr>
    </w:lvl>
    <w:lvl w:ilvl="7">
      <w:start w:val="1"/>
      <w:numFmt w:val="decimal"/>
      <w:lvlText w:val="%1-%2.%3.%4.%5.%6.%7.%8"/>
      <w:lvlJc w:val="left"/>
      <w:pPr>
        <w:tabs>
          <w:tab w:val="left" w:pos="708"/>
        </w:tabs>
        <w:ind w:left="2160" w:hanging="2160"/>
      </w:pPr>
      <w:rPr>
        <w:rFonts w:hint="default"/>
      </w:rPr>
    </w:lvl>
    <w:lvl w:ilvl="8">
      <w:start w:val="1"/>
      <w:numFmt w:val="decimal"/>
      <w:lvlText w:val="%1-%2.%3.%4.%5.%6.%7.%8.%9"/>
      <w:lvlJc w:val="left"/>
      <w:pPr>
        <w:tabs>
          <w:tab w:val="left" w:pos="708"/>
        </w:tabs>
        <w:ind w:left="2520" w:hanging="2520"/>
      </w:pPr>
      <w:rPr>
        <w:rFonts w:hint="default"/>
      </w:rPr>
    </w:lvl>
  </w:abstractNum>
  <w:abstractNum w:abstractNumId="26" w15:restartNumberingAfterBreak="0">
    <w:nsid w:val="6B9E4FB1"/>
    <w:multiLevelType w:val="hybridMultilevel"/>
    <w:tmpl w:val="5DA62AEE"/>
    <w:lvl w:ilvl="0" w:tplc="085E5A2A">
      <w:start w:val="1"/>
      <w:numFmt w:val="bullet"/>
      <w:lvlText w:val=""/>
      <w:lvlJc w:val="left"/>
      <w:pPr>
        <w:tabs>
          <w:tab w:val="left" w:pos="708"/>
        </w:tabs>
        <w:ind w:left="720" w:hanging="360"/>
      </w:pPr>
      <w:rPr>
        <w:rFonts w:ascii="Symbol" w:hAnsi="Symbol" w:hint="default"/>
      </w:rPr>
    </w:lvl>
    <w:lvl w:ilvl="1" w:tplc="51721CB0">
      <w:start w:val="1"/>
      <w:numFmt w:val="bullet"/>
      <w:lvlText w:val="o"/>
      <w:lvlJc w:val="left"/>
      <w:pPr>
        <w:tabs>
          <w:tab w:val="left" w:pos="708"/>
        </w:tabs>
        <w:ind w:left="1440" w:hanging="360"/>
      </w:pPr>
      <w:rPr>
        <w:rFonts w:ascii="Courier New" w:hAnsi="Courier New" w:cs="Courier New" w:hint="default"/>
      </w:rPr>
    </w:lvl>
    <w:lvl w:ilvl="2" w:tplc="D9289054">
      <w:start w:val="1"/>
      <w:numFmt w:val="bullet"/>
      <w:lvlText w:val=""/>
      <w:lvlJc w:val="left"/>
      <w:pPr>
        <w:tabs>
          <w:tab w:val="left" w:pos="708"/>
        </w:tabs>
        <w:ind w:left="2160" w:hanging="360"/>
      </w:pPr>
      <w:rPr>
        <w:rFonts w:ascii="Wingdings" w:hAnsi="Wingdings" w:hint="default"/>
      </w:rPr>
    </w:lvl>
    <w:lvl w:ilvl="3" w:tplc="5ECA0A2C">
      <w:start w:val="1"/>
      <w:numFmt w:val="bullet"/>
      <w:lvlText w:val=""/>
      <w:lvlJc w:val="left"/>
      <w:pPr>
        <w:tabs>
          <w:tab w:val="left" w:pos="708"/>
        </w:tabs>
        <w:ind w:left="2880" w:hanging="360"/>
      </w:pPr>
      <w:rPr>
        <w:rFonts w:ascii="Symbol" w:hAnsi="Symbol" w:hint="default"/>
      </w:rPr>
    </w:lvl>
    <w:lvl w:ilvl="4" w:tplc="760881D6">
      <w:start w:val="1"/>
      <w:numFmt w:val="bullet"/>
      <w:lvlText w:val="o"/>
      <w:lvlJc w:val="left"/>
      <w:pPr>
        <w:tabs>
          <w:tab w:val="left" w:pos="708"/>
        </w:tabs>
        <w:ind w:left="3600" w:hanging="360"/>
      </w:pPr>
      <w:rPr>
        <w:rFonts w:ascii="Courier New" w:hAnsi="Courier New" w:cs="Courier New" w:hint="default"/>
      </w:rPr>
    </w:lvl>
    <w:lvl w:ilvl="5" w:tplc="4F922C7C">
      <w:start w:val="1"/>
      <w:numFmt w:val="bullet"/>
      <w:lvlText w:val=""/>
      <w:lvlJc w:val="left"/>
      <w:pPr>
        <w:tabs>
          <w:tab w:val="left" w:pos="708"/>
        </w:tabs>
        <w:ind w:left="4320" w:hanging="360"/>
      </w:pPr>
      <w:rPr>
        <w:rFonts w:ascii="Wingdings" w:hAnsi="Wingdings" w:hint="default"/>
      </w:rPr>
    </w:lvl>
    <w:lvl w:ilvl="6" w:tplc="E84C3AF0">
      <w:start w:val="1"/>
      <w:numFmt w:val="bullet"/>
      <w:lvlText w:val=""/>
      <w:lvlJc w:val="left"/>
      <w:pPr>
        <w:tabs>
          <w:tab w:val="left" w:pos="708"/>
        </w:tabs>
        <w:ind w:left="5040" w:hanging="360"/>
      </w:pPr>
      <w:rPr>
        <w:rFonts w:ascii="Symbol" w:hAnsi="Symbol" w:hint="default"/>
      </w:rPr>
    </w:lvl>
    <w:lvl w:ilvl="7" w:tplc="6262D488">
      <w:start w:val="1"/>
      <w:numFmt w:val="bullet"/>
      <w:lvlText w:val="o"/>
      <w:lvlJc w:val="left"/>
      <w:pPr>
        <w:tabs>
          <w:tab w:val="left" w:pos="708"/>
        </w:tabs>
        <w:ind w:left="5760" w:hanging="360"/>
      </w:pPr>
      <w:rPr>
        <w:rFonts w:ascii="Courier New" w:hAnsi="Courier New" w:cs="Courier New" w:hint="default"/>
      </w:rPr>
    </w:lvl>
    <w:lvl w:ilvl="8" w:tplc="112899F2">
      <w:start w:val="1"/>
      <w:numFmt w:val="bullet"/>
      <w:lvlText w:val=""/>
      <w:lvlJc w:val="left"/>
      <w:pPr>
        <w:tabs>
          <w:tab w:val="left" w:pos="708"/>
        </w:tabs>
        <w:ind w:left="6480" w:hanging="360"/>
      </w:pPr>
      <w:rPr>
        <w:rFonts w:ascii="Wingdings" w:hAnsi="Wingdings" w:hint="default"/>
      </w:rPr>
    </w:lvl>
  </w:abstractNum>
  <w:abstractNum w:abstractNumId="27" w15:restartNumberingAfterBreak="0">
    <w:nsid w:val="6BD16ED8"/>
    <w:multiLevelType w:val="hybridMultilevel"/>
    <w:tmpl w:val="805A9468"/>
    <w:lvl w:ilvl="0" w:tplc="18FE3366">
      <w:start w:val="1"/>
      <w:numFmt w:val="lowerLetter"/>
      <w:lvlText w:val="%1)"/>
      <w:lvlJc w:val="left"/>
      <w:pPr>
        <w:tabs>
          <w:tab w:val="left" w:pos="708"/>
        </w:tabs>
        <w:ind w:left="720" w:hanging="360"/>
      </w:pPr>
      <w:rPr>
        <w:rFonts w:hint="default"/>
      </w:rPr>
    </w:lvl>
    <w:lvl w:ilvl="1" w:tplc="4FF26FF6">
      <w:start w:val="1"/>
      <w:numFmt w:val="lowerLetter"/>
      <w:lvlText w:val="%2."/>
      <w:lvlJc w:val="left"/>
      <w:pPr>
        <w:tabs>
          <w:tab w:val="left" w:pos="708"/>
        </w:tabs>
        <w:ind w:left="1440" w:hanging="360"/>
      </w:pPr>
    </w:lvl>
    <w:lvl w:ilvl="2" w:tplc="AFD03A66">
      <w:start w:val="1"/>
      <w:numFmt w:val="lowerRoman"/>
      <w:lvlText w:val="%3."/>
      <w:lvlJc w:val="right"/>
      <w:pPr>
        <w:tabs>
          <w:tab w:val="left" w:pos="708"/>
        </w:tabs>
        <w:ind w:left="2160" w:hanging="180"/>
      </w:pPr>
    </w:lvl>
    <w:lvl w:ilvl="3" w:tplc="DFCAE6CA">
      <w:start w:val="1"/>
      <w:numFmt w:val="decimal"/>
      <w:lvlText w:val="%4."/>
      <w:lvlJc w:val="left"/>
      <w:pPr>
        <w:tabs>
          <w:tab w:val="left" w:pos="708"/>
        </w:tabs>
        <w:ind w:left="2880" w:hanging="360"/>
      </w:pPr>
    </w:lvl>
    <w:lvl w:ilvl="4" w:tplc="7C729216">
      <w:start w:val="1"/>
      <w:numFmt w:val="lowerLetter"/>
      <w:lvlText w:val="%5."/>
      <w:lvlJc w:val="left"/>
      <w:pPr>
        <w:tabs>
          <w:tab w:val="left" w:pos="708"/>
        </w:tabs>
        <w:ind w:left="3600" w:hanging="360"/>
      </w:pPr>
    </w:lvl>
    <w:lvl w:ilvl="5" w:tplc="EDDC9D74">
      <w:start w:val="1"/>
      <w:numFmt w:val="lowerRoman"/>
      <w:lvlText w:val="%6."/>
      <w:lvlJc w:val="right"/>
      <w:pPr>
        <w:tabs>
          <w:tab w:val="left" w:pos="708"/>
        </w:tabs>
        <w:ind w:left="4320" w:hanging="180"/>
      </w:pPr>
    </w:lvl>
    <w:lvl w:ilvl="6" w:tplc="D60872E8">
      <w:start w:val="1"/>
      <w:numFmt w:val="decimal"/>
      <w:lvlText w:val="%7."/>
      <w:lvlJc w:val="left"/>
      <w:pPr>
        <w:tabs>
          <w:tab w:val="left" w:pos="708"/>
        </w:tabs>
        <w:ind w:left="5040" w:hanging="360"/>
      </w:pPr>
    </w:lvl>
    <w:lvl w:ilvl="7" w:tplc="B928B920">
      <w:start w:val="1"/>
      <w:numFmt w:val="lowerLetter"/>
      <w:lvlText w:val="%8."/>
      <w:lvlJc w:val="left"/>
      <w:pPr>
        <w:tabs>
          <w:tab w:val="left" w:pos="708"/>
        </w:tabs>
        <w:ind w:left="5760" w:hanging="360"/>
      </w:pPr>
    </w:lvl>
    <w:lvl w:ilvl="8" w:tplc="AD96DB08">
      <w:start w:val="1"/>
      <w:numFmt w:val="lowerRoman"/>
      <w:lvlText w:val="%9."/>
      <w:lvlJc w:val="right"/>
      <w:pPr>
        <w:tabs>
          <w:tab w:val="left" w:pos="708"/>
        </w:tabs>
        <w:ind w:left="6480" w:hanging="180"/>
      </w:pPr>
    </w:lvl>
  </w:abstractNum>
  <w:abstractNum w:abstractNumId="28" w15:restartNumberingAfterBreak="0">
    <w:nsid w:val="70B05B03"/>
    <w:multiLevelType w:val="multilevel"/>
    <w:tmpl w:val="A53CA31C"/>
    <w:lvl w:ilvl="0">
      <w:start w:val="5"/>
      <w:numFmt w:val="decimal"/>
      <w:lvlText w:val="%1"/>
      <w:lvlJc w:val="left"/>
      <w:pPr>
        <w:tabs>
          <w:tab w:val="left" w:pos="708"/>
        </w:tabs>
        <w:ind w:left="360" w:hanging="360"/>
      </w:pPr>
      <w:rPr>
        <w:rFonts w:hint="default"/>
      </w:rPr>
    </w:lvl>
    <w:lvl w:ilvl="1">
      <w:start w:val="1"/>
      <w:numFmt w:val="decimal"/>
      <w:lvlText w:val="%1-%2"/>
      <w:lvlJc w:val="left"/>
      <w:pPr>
        <w:tabs>
          <w:tab w:val="left" w:pos="708"/>
        </w:tabs>
        <w:ind w:left="360" w:hanging="360"/>
      </w:pPr>
      <w:rPr>
        <w:rFonts w:hint="default"/>
      </w:rPr>
    </w:lvl>
    <w:lvl w:ilvl="2">
      <w:start w:val="1"/>
      <w:numFmt w:val="decimal"/>
      <w:lvlText w:val="%1-%2.%3"/>
      <w:lvlJc w:val="left"/>
      <w:pPr>
        <w:tabs>
          <w:tab w:val="left" w:pos="708"/>
        </w:tabs>
        <w:ind w:left="720" w:hanging="720"/>
      </w:pPr>
      <w:rPr>
        <w:rFonts w:hint="default"/>
      </w:rPr>
    </w:lvl>
    <w:lvl w:ilvl="3">
      <w:start w:val="1"/>
      <w:numFmt w:val="decimal"/>
      <w:lvlText w:val="%1-%2.%3.%4"/>
      <w:lvlJc w:val="left"/>
      <w:pPr>
        <w:tabs>
          <w:tab w:val="left" w:pos="708"/>
        </w:tabs>
        <w:ind w:left="720" w:hanging="720"/>
      </w:pPr>
      <w:rPr>
        <w:rFonts w:hint="default"/>
      </w:rPr>
    </w:lvl>
    <w:lvl w:ilvl="4">
      <w:start w:val="1"/>
      <w:numFmt w:val="decimal"/>
      <w:lvlText w:val="%1-%2.%3.%4.%5"/>
      <w:lvlJc w:val="left"/>
      <w:pPr>
        <w:tabs>
          <w:tab w:val="left" w:pos="708"/>
        </w:tabs>
        <w:ind w:left="1080" w:hanging="1080"/>
      </w:pPr>
      <w:rPr>
        <w:rFonts w:hint="default"/>
      </w:rPr>
    </w:lvl>
    <w:lvl w:ilvl="5">
      <w:start w:val="1"/>
      <w:numFmt w:val="decimal"/>
      <w:lvlText w:val="%1-%2.%3.%4.%5.%6"/>
      <w:lvlJc w:val="left"/>
      <w:pPr>
        <w:tabs>
          <w:tab w:val="left" w:pos="708"/>
        </w:tabs>
        <w:ind w:left="1080" w:hanging="1080"/>
      </w:pPr>
      <w:rPr>
        <w:rFonts w:hint="default"/>
      </w:rPr>
    </w:lvl>
    <w:lvl w:ilvl="6">
      <w:start w:val="1"/>
      <w:numFmt w:val="decimal"/>
      <w:lvlText w:val="%1-%2.%3.%4.%5.%6.%7"/>
      <w:lvlJc w:val="left"/>
      <w:pPr>
        <w:tabs>
          <w:tab w:val="left" w:pos="708"/>
        </w:tabs>
        <w:ind w:left="1440" w:hanging="1440"/>
      </w:pPr>
      <w:rPr>
        <w:rFonts w:hint="default"/>
      </w:rPr>
    </w:lvl>
    <w:lvl w:ilvl="7">
      <w:start w:val="1"/>
      <w:numFmt w:val="decimal"/>
      <w:lvlText w:val="%1-%2.%3.%4.%5.%6.%7.%8"/>
      <w:lvlJc w:val="left"/>
      <w:pPr>
        <w:tabs>
          <w:tab w:val="left" w:pos="708"/>
        </w:tabs>
        <w:ind w:left="1440" w:hanging="1440"/>
      </w:pPr>
      <w:rPr>
        <w:rFonts w:hint="default"/>
      </w:rPr>
    </w:lvl>
    <w:lvl w:ilvl="8">
      <w:start w:val="1"/>
      <w:numFmt w:val="decimal"/>
      <w:lvlText w:val="%1-%2.%3.%4.%5.%6.%7.%8.%9"/>
      <w:lvlJc w:val="left"/>
      <w:pPr>
        <w:tabs>
          <w:tab w:val="left" w:pos="708"/>
        </w:tabs>
        <w:ind w:left="1800" w:hanging="1800"/>
      </w:pPr>
      <w:rPr>
        <w:rFonts w:hint="default"/>
      </w:rPr>
    </w:lvl>
  </w:abstractNum>
  <w:abstractNum w:abstractNumId="29" w15:restartNumberingAfterBreak="0">
    <w:nsid w:val="77B23B87"/>
    <w:multiLevelType w:val="hybridMultilevel"/>
    <w:tmpl w:val="A7B07450"/>
    <w:lvl w:ilvl="0" w:tplc="4EC8A82E">
      <w:start w:val="1"/>
      <w:numFmt w:val="decimal"/>
      <w:lvlText w:val="(%1)"/>
      <w:lvlJc w:val="left"/>
      <w:pPr>
        <w:tabs>
          <w:tab w:val="left" w:pos="708"/>
        </w:tabs>
        <w:ind w:left="720" w:hanging="360"/>
      </w:pPr>
      <w:rPr>
        <w:rFonts w:ascii="Arial" w:eastAsia="Times New Roman" w:hAnsi="Arial" w:cs="Arial"/>
      </w:rPr>
    </w:lvl>
    <w:lvl w:ilvl="1" w:tplc="652E1ED4">
      <w:start w:val="1"/>
      <w:numFmt w:val="lowerLetter"/>
      <w:lvlText w:val="%2."/>
      <w:lvlJc w:val="left"/>
      <w:pPr>
        <w:tabs>
          <w:tab w:val="left" w:pos="708"/>
        </w:tabs>
        <w:ind w:left="1440" w:hanging="360"/>
      </w:pPr>
    </w:lvl>
    <w:lvl w:ilvl="2" w:tplc="EDC8A9B2">
      <w:start w:val="1"/>
      <w:numFmt w:val="lowerRoman"/>
      <w:lvlText w:val="%3."/>
      <w:lvlJc w:val="right"/>
      <w:pPr>
        <w:tabs>
          <w:tab w:val="left" w:pos="708"/>
        </w:tabs>
        <w:ind w:left="2160" w:hanging="180"/>
      </w:pPr>
    </w:lvl>
    <w:lvl w:ilvl="3" w:tplc="99F24D58">
      <w:start w:val="1"/>
      <w:numFmt w:val="decimal"/>
      <w:lvlText w:val="%4."/>
      <w:lvlJc w:val="left"/>
      <w:pPr>
        <w:tabs>
          <w:tab w:val="left" w:pos="708"/>
        </w:tabs>
        <w:ind w:left="2880" w:hanging="360"/>
      </w:pPr>
    </w:lvl>
    <w:lvl w:ilvl="4" w:tplc="82D00A60">
      <w:start w:val="1"/>
      <w:numFmt w:val="lowerLetter"/>
      <w:lvlText w:val="%5."/>
      <w:lvlJc w:val="left"/>
      <w:pPr>
        <w:tabs>
          <w:tab w:val="left" w:pos="708"/>
        </w:tabs>
        <w:ind w:left="3600" w:hanging="360"/>
      </w:pPr>
    </w:lvl>
    <w:lvl w:ilvl="5" w:tplc="5D04F032">
      <w:start w:val="1"/>
      <w:numFmt w:val="lowerRoman"/>
      <w:lvlText w:val="%6."/>
      <w:lvlJc w:val="right"/>
      <w:pPr>
        <w:tabs>
          <w:tab w:val="left" w:pos="708"/>
        </w:tabs>
        <w:ind w:left="4320" w:hanging="180"/>
      </w:pPr>
    </w:lvl>
    <w:lvl w:ilvl="6" w:tplc="2F6CB822">
      <w:start w:val="1"/>
      <w:numFmt w:val="decimal"/>
      <w:lvlText w:val="%7."/>
      <w:lvlJc w:val="left"/>
      <w:pPr>
        <w:tabs>
          <w:tab w:val="left" w:pos="708"/>
        </w:tabs>
        <w:ind w:left="5040" w:hanging="360"/>
      </w:pPr>
    </w:lvl>
    <w:lvl w:ilvl="7" w:tplc="8E3E8D8C">
      <w:start w:val="1"/>
      <w:numFmt w:val="lowerLetter"/>
      <w:lvlText w:val="%8."/>
      <w:lvlJc w:val="left"/>
      <w:pPr>
        <w:tabs>
          <w:tab w:val="left" w:pos="708"/>
        </w:tabs>
        <w:ind w:left="5760" w:hanging="360"/>
      </w:pPr>
    </w:lvl>
    <w:lvl w:ilvl="8" w:tplc="DA54707C">
      <w:start w:val="1"/>
      <w:numFmt w:val="lowerRoman"/>
      <w:lvlText w:val="%9."/>
      <w:lvlJc w:val="right"/>
      <w:pPr>
        <w:tabs>
          <w:tab w:val="left" w:pos="708"/>
        </w:tabs>
        <w:ind w:left="6480" w:hanging="180"/>
      </w:pPr>
    </w:lvl>
  </w:abstractNum>
  <w:abstractNum w:abstractNumId="30" w15:restartNumberingAfterBreak="0">
    <w:nsid w:val="7A600A90"/>
    <w:multiLevelType w:val="hybridMultilevel"/>
    <w:tmpl w:val="3AF4FE98"/>
    <w:lvl w:ilvl="0" w:tplc="112895B8">
      <w:start w:val="1"/>
      <w:numFmt w:val="decimal"/>
      <w:lvlText w:val="(%1)"/>
      <w:lvlJc w:val="left"/>
      <w:pPr>
        <w:tabs>
          <w:tab w:val="left" w:pos="708"/>
        </w:tabs>
        <w:ind w:left="720" w:hanging="360"/>
      </w:pPr>
      <w:rPr>
        <w:rFonts w:hint="default"/>
      </w:rPr>
    </w:lvl>
    <w:lvl w:ilvl="1" w:tplc="5CF21AF4">
      <w:start w:val="1"/>
      <w:numFmt w:val="lowerLetter"/>
      <w:lvlText w:val="%2."/>
      <w:lvlJc w:val="left"/>
      <w:pPr>
        <w:tabs>
          <w:tab w:val="left" w:pos="708"/>
        </w:tabs>
        <w:ind w:left="1440" w:hanging="360"/>
      </w:pPr>
    </w:lvl>
    <w:lvl w:ilvl="2" w:tplc="73E20668">
      <w:start w:val="1"/>
      <w:numFmt w:val="lowerRoman"/>
      <w:lvlText w:val="%3."/>
      <w:lvlJc w:val="right"/>
      <w:pPr>
        <w:tabs>
          <w:tab w:val="left" w:pos="708"/>
        </w:tabs>
        <w:ind w:left="2160" w:hanging="180"/>
      </w:pPr>
    </w:lvl>
    <w:lvl w:ilvl="3" w:tplc="2868623E">
      <w:start w:val="1"/>
      <w:numFmt w:val="decimal"/>
      <w:lvlText w:val="%4."/>
      <w:lvlJc w:val="left"/>
      <w:pPr>
        <w:tabs>
          <w:tab w:val="left" w:pos="708"/>
        </w:tabs>
        <w:ind w:left="2880" w:hanging="360"/>
      </w:pPr>
    </w:lvl>
    <w:lvl w:ilvl="4" w:tplc="400A2446">
      <w:start w:val="1"/>
      <w:numFmt w:val="lowerLetter"/>
      <w:lvlText w:val="%5."/>
      <w:lvlJc w:val="left"/>
      <w:pPr>
        <w:tabs>
          <w:tab w:val="left" w:pos="708"/>
        </w:tabs>
        <w:ind w:left="3600" w:hanging="360"/>
      </w:pPr>
    </w:lvl>
    <w:lvl w:ilvl="5" w:tplc="F95613B2">
      <w:start w:val="1"/>
      <w:numFmt w:val="lowerRoman"/>
      <w:lvlText w:val="%6."/>
      <w:lvlJc w:val="right"/>
      <w:pPr>
        <w:tabs>
          <w:tab w:val="left" w:pos="708"/>
        </w:tabs>
        <w:ind w:left="4320" w:hanging="180"/>
      </w:pPr>
    </w:lvl>
    <w:lvl w:ilvl="6" w:tplc="17DA69C0">
      <w:start w:val="1"/>
      <w:numFmt w:val="decimal"/>
      <w:lvlText w:val="%7."/>
      <w:lvlJc w:val="left"/>
      <w:pPr>
        <w:tabs>
          <w:tab w:val="left" w:pos="708"/>
        </w:tabs>
        <w:ind w:left="5040" w:hanging="360"/>
      </w:pPr>
    </w:lvl>
    <w:lvl w:ilvl="7" w:tplc="4886ACAC">
      <w:start w:val="1"/>
      <w:numFmt w:val="lowerLetter"/>
      <w:lvlText w:val="%8."/>
      <w:lvlJc w:val="left"/>
      <w:pPr>
        <w:tabs>
          <w:tab w:val="left" w:pos="708"/>
        </w:tabs>
        <w:ind w:left="5760" w:hanging="360"/>
      </w:pPr>
    </w:lvl>
    <w:lvl w:ilvl="8" w:tplc="AEC43638">
      <w:start w:val="1"/>
      <w:numFmt w:val="lowerRoman"/>
      <w:lvlText w:val="%9."/>
      <w:lvlJc w:val="right"/>
      <w:pPr>
        <w:tabs>
          <w:tab w:val="left" w:pos="708"/>
        </w:tabs>
        <w:ind w:left="6480" w:hanging="180"/>
      </w:pPr>
    </w:lvl>
  </w:abstractNum>
  <w:abstractNum w:abstractNumId="31" w15:restartNumberingAfterBreak="0">
    <w:nsid w:val="7E84746D"/>
    <w:multiLevelType w:val="hybridMultilevel"/>
    <w:tmpl w:val="ECDAFE00"/>
    <w:lvl w:ilvl="0" w:tplc="34A4FCBE">
      <w:start w:val="1"/>
      <w:numFmt w:val="bullet"/>
      <w:lvlText w:val="-"/>
      <w:lvlJc w:val="left"/>
      <w:pPr>
        <w:tabs>
          <w:tab w:val="left" w:pos="708"/>
        </w:tabs>
        <w:ind w:left="720" w:hanging="360"/>
      </w:pPr>
      <w:rPr>
        <w:rFonts w:ascii="Arial" w:eastAsia="Times New Roman" w:hAnsi="Arial" w:cs="Arial" w:hint="default"/>
      </w:rPr>
    </w:lvl>
    <w:lvl w:ilvl="1" w:tplc="A552B608">
      <w:start w:val="1"/>
      <w:numFmt w:val="bullet"/>
      <w:lvlText w:val="o"/>
      <w:lvlJc w:val="left"/>
      <w:pPr>
        <w:tabs>
          <w:tab w:val="left" w:pos="708"/>
        </w:tabs>
        <w:ind w:left="1440" w:hanging="360"/>
      </w:pPr>
      <w:rPr>
        <w:rFonts w:ascii="Courier New" w:hAnsi="Courier New" w:cs="Courier New" w:hint="default"/>
      </w:rPr>
    </w:lvl>
    <w:lvl w:ilvl="2" w:tplc="D20A688E">
      <w:start w:val="1"/>
      <w:numFmt w:val="bullet"/>
      <w:lvlText w:val=""/>
      <w:lvlJc w:val="left"/>
      <w:pPr>
        <w:tabs>
          <w:tab w:val="left" w:pos="708"/>
        </w:tabs>
        <w:ind w:left="2160" w:hanging="360"/>
      </w:pPr>
      <w:rPr>
        <w:rFonts w:ascii="Wingdings" w:hAnsi="Wingdings" w:hint="default"/>
      </w:rPr>
    </w:lvl>
    <w:lvl w:ilvl="3" w:tplc="8C54D63A">
      <w:start w:val="1"/>
      <w:numFmt w:val="bullet"/>
      <w:lvlText w:val=""/>
      <w:lvlJc w:val="left"/>
      <w:pPr>
        <w:tabs>
          <w:tab w:val="left" w:pos="708"/>
        </w:tabs>
        <w:ind w:left="2880" w:hanging="360"/>
      </w:pPr>
      <w:rPr>
        <w:rFonts w:ascii="Symbol" w:hAnsi="Symbol" w:hint="default"/>
      </w:rPr>
    </w:lvl>
    <w:lvl w:ilvl="4" w:tplc="F2D0BF28">
      <w:start w:val="1"/>
      <w:numFmt w:val="bullet"/>
      <w:lvlText w:val="o"/>
      <w:lvlJc w:val="left"/>
      <w:pPr>
        <w:tabs>
          <w:tab w:val="left" w:pos="708"/>
        </w:tabs>
        <w:ind w:left="3600" w:hanging="360"/>
      </w:pPr>
      <w:rPr>
        <w:rFonts w:ascii="Courier New" w:hAnsi="Courier New" w:cs="Courier New" w:hint="default"/>
      </w:rPr>
    </w:lvl>
    <w:lvl w:ilvl="5" w:tplc="19F66544">
      <w:start w:val="1"/>
      <w:numFmt w:val="bullet"/>
      <w:lvlText w:val=""/>
      <w:lvlJc w:val="left"/>
      <w:pPr>
        <w:tabs>
          <w:tab w:val="left" w:pos="708"/>
        </w:tabs>
        <w:ind w:left="4320" w:hanging="360"/>
      </w:pPr>
      <w:rPr>
        <w:rFonts w:ascii="Wingdings" w:hAnsi="Wingdings" w:hint="default"/>
      </w:rPr>
    </w:lvl>
    <w:lvl w:ilvl="6" w:tplc="7332A094">
      <w:start w:val="1"/>
      <w:numFmt w:val="bullet"/>
      <w:lvlText w:val=""/>
      <w:lvlJc w:val="left"/>
      <w:pPr>
        <w:tabs>
          <w:tab w:val="left" w:pos="708"/>
        </w:tabs>
        <w:ind w:left="5040" w:hanging="360"/>
      </w:pPr>
      <w:rPr>
        <w:rFonts w:ascii="Symbol" w:hAnsi="Symbol" w:hint="default"/>
      </w:rPr>
    </w:lvl>
    <w:lvl w:ilvl="7" w:tplc="C38EB0DC">
      <w:start w:val="1"/>
      <w:numFmt w:val="bullet"/>
      <w:lvlText w:val="o"/>
      <w:lvlJc w:val="left"/>
      <w:pPr>
        <w:tabs>
          <w:tab w:val="left" w:pos="708"/>
        </w:tabs>
        <w:ind w:left="5760" w:hanging="360"/>
      </w:pPr>
      <w:rPr>
        <w:rFonts w:ascii="Courier New" w:hAnsi="Courier New" w:cs="Courier New" w:hint="default"/>
      </w:rPr>
    </w:lvl>
    <w:lvl w:ilvl="8" w:tplc="55AE85D6">
      <w:start w:val="1"/>
      <w:numFmt w:val="bullet"/>
      <w:lvlText w:val=""/>
      <w:lvlJc w:val="left"/>
      <w:pPr>
        <w:tabs>
          <w:tab w:val="left" w:pos="708"/>
        </w:tabs>
        <w:ind w:left="6480" w:hanging="360"/>
      </w:pPr>
      <w:rPr>
        <w:rFonts w:ascii="Wingdings" w:hAnsi="Wingdings" w:hint="default"/>
      </w:rPr>
    </w:lvl>
  </w:abstractNum>
  <w:abstractNum w:abstractNumId="32" w15:restartNumberingAfterBreak="0">
    <w:nsid w:val="7F2751D1"/>
    <w:multiLevelType w:val="multilevel"/>
    <w:tmpl w:val="1C484884"/>
    <w:lvl w:ilvl="0">
      <w:start w:val="5"/>
      <w:numFmt w:val="decimal"/>
      <w:lvlText w:val="%1"/>
      <w:lvlJc w:val="left"/>
      <w:pPr>
        <w:tabs>
          <w:tab w:val="left" w:pos="708"/>
        </w:tabs>
        <w:ind w:left="450" w:hanging="450"/>
      </w:pPr>
      <w:rPr>
        <w:rFonts w:hint="default"/>
      </w:rPr>
    </w:lvl>
    <w:lvl w:ilvl="1">
      <w:start w:val="1"/>
      <w:numFmt w:val="decimal"/>
      <w:lvlText w:val="%1-%2"/>
      <w:lvlJc w:val="left"/>
      <w:pPr>
        <w:tabs>
          <w:tab w:val="left" w:pos="708"/>
        </w:tabs>
        <w:ind w:left="720" w:hanging="720"/>
      </w:pPr>
      <w:rPr>
        <w:rFonts w:hint="default"/>
      </w:rPr>
    </w:lvl>
    <w:lvl w:ilvl="2">
      <w:start w:val="1"/>
      <w:numFmt w:val="decimal"/>
      <w:lvlText w:val="%1-%2.%3"/>
      <w:lvlJc w:val="left"/>
      <w:pPr>
        <w:tabs>
          <w:tab w:val="left" w:pos="708"/>
        </w:tabs>
        <w:ind w:left="1080" w:hanging="1080"/>
      </w:pPr>
      <w:rPr>
        <w:rFonts w:hint="default"/>
      </w:rPr>
    </w:lvl>
    <w:lvl w:ilvl="3">
      <w:start w:val="1"/>
      <w:numFmt w:val="decimal"/>
      <w:lvlText w:val="%1-%2.%3.%4"/>
      <w:lvlJc w:val="left"/>
      <w:pPr>
        <w:tabs>
          <w:tab w:val="left" w:pos="708"/>
        </w:tabs>
        <w:ind w:left="1080" w:hanging="1080"/>
      </w:pPr>
      <w:rPr>
        <w:rFonts w:hint="default"/>
      </w:rPr>
    </w:lvl>
    <w:lvl w:ilvl="4">
      <w:start w:val="1"/>
      <w:numFmt w:val="decimal"/>
      <w:lvlText w:val="%1-%2.%3.%4.%5"/>
      <w:lvlJc w:val="left"/>
      <w:pPr>
        <w:tabs>
          <w:tab w:val="left" w:pos="708"/>
        </w:tabs>
        <w:ind w:left="1440" w:hanging="1440"/>
      </w:pPr>
      <w:rPr>
        <w:rFonts w:hint="default"/>
      </w:rPr>
    </w:lvl>
    <w:lvl w:ilvl="5">
      <w:start w:val="1"/>
      <w:numFmt w:val="decimal"/>
      <w:lvlText w:val="%1-%2.%3.%4.%5.%6"/>
      <w:lvlJc w:val="left"/>
      <w:pPr>
        <w:tabs>
          <w:tab w:val="left" w:pos="708"/>
        </w:tabs>
        <w:ind w:left="1800" w:hanging="1800"/>
      </w:pPr>
      <w:rPr>
        <w:rFonts w:hint="default"/>
      </w:rPr>
    </w:lvl>
    <w:lvl w:ilvl="6">
      <w:start w:val="1"/>
      <w:numFmt w:val="decimal"/>
      <w:lvlText w:val="%1-%2.%3.%4.%5.%6.%7"/>
      <w:lvlJc w:val="left"/>
      <w:pPr>
        <w:tabs>
          <w:tab w:val="left" w:pos="708"/>
        </w:tabs>
        <w:ind w:left="2160" w:hanging="2160"/>
      </w:pPr>
      <w:rPr>
        <w:rFonts w:hint="default"/>
      </w:rPr>
    </w:lvl>
    <w:lvl w:ilvl="7">
      <w:start w:val="1"/>
      <w:numFmt w:val="decimal"/>
      <w:lvlText w:val="%1-%2.%3.%4.%5.%6.%7.%8"/>
      <w:lvlJc w:val="left"/>
      <w:pPr>
        <w:tabs>
          <w:tab w:val="left" w:pos="708"/>
        </w:tabs>
        <w:ind w:left="2520" w:hanging="2520"/>
      </w:pPr>
      <w:rPr>
        <w:rFonts w:hint="default"/>
      </w:rPr>
    </w:lvl>
    <w:lvl w:ilvl="8">
      <w:start w:val="1"/>
      <w:numFmt w:val="decimal"/>
      <w:lvlText w:val="%1-%2.%3.%4.%5.%6.%7.%8.%9"/>
      <w:lvlJc w:val="left"/>
      <w:pPr>
        <w:tabs>
          <w:tab w:val="left" w:pos="708"/>
        </w:tabs>
        <w:ind w:left="2520" w:hanging="2520"/>
      </w:pPr>
      <w:rPr>
        <w:rFonts w:hint="default"/>
      </w:rPr>
    </w:lvl>
  </w:abstractNum>
  <w:num w:numId="1">
    <w:abstractNumId w:val="17"/>
  </w:num>
  <w:num w:numId="2">
    <w:abstractNumId w:val="11"/>
  </w:num>
  <w:num w:numId="3">
    <w:abstractNumId w:val="19"/>
  </w:num>
  <w:num w:numId="4">
    <w:abstractNumId w:val="32"/>
  </w:num>
  <w:num w:numId="5">
    <w:abstractNumId w:val="27"/>
  </w:num>
  <w:num w:numId="6">
    <w:abstractNumId w:val="21"/>
  </w:num>
  <w:num w:numId="7">
    <w:abstractNumId w:val="9"/>
  </w:num>
  <w:num w:numId="8">
    <w:abstractNumId w:val="29"/>
  </w:num>
  <w:num w:numId="9">
    <w:abstractNumId w:val="0"/>
  </w:num>
  <w:num w:numId="10">
    <w:abstractNumId w:val="22"/>
  </w:num>
  <w:num w:numId="11">
    <w:abstractNumId w:val="25"/>
  </w:num>
  <w:num w:numId="12">
    <w:abstractNumId w:val="4"/>
  </w:num>
  <w:num w:numId="13">
    <w:abstractNumId w:val="7"/>
  </w:num>
  <w:num w:numId="14">
    <w:abstractNumId w:val="12"/>
  </w:num>
  <w:num w:numId="15">
    <w:abstractNumId w:val="15"/>
  </w:num>
  <w:num w:numId="16">
    <w:abstractNumId w:val="28"/>
  </w:num>
  <w:num w:numId="17">
    <w:abstractNumId w:val="18"/>
  </w:num>
  <w:num w:numId="18">
    <w:abstractNumId w:val="14"/>
  </w:num>
  <w:num w:numId="19">
    <w:abstractNumId w:val="5"/>
  </w:num>
  <w:num w:numId="20">
    <w:abstractNumId w:val="3"/>
  </w:num>
  <w:num w:numId="21">
    <w:abstractNumId w:val="20"/>
  </w:num>
  <w:num w:numId="22">
    <w:abstractNumId w:val="31"/>
  </w:num>
  <w:num w:numId="23">
    <w:abstractNumId w:val="30"/>
  </w:num>
  <w:num w:numId="24">
    <w:abstractNumId w:val="16"/>
  </w:num>
  <w:num w:numId="25">
    <w:abstractNumId w:val="24"/>
  </w:num>
  <w:num w:numId="26">
    <w:abstractNumId w:val="26"/>
  </w:num>
  <w:num w:numId="27">
    <w:abstractNumId w:val="1"/>
  </w:num>
  <w:num w:numId="28">
    <w:abstractNumId w:val="2"/>
  </w:num>
  <w:num w:numId="29">
    <w:abstractNumId w:val="10"/>
  </w:num>
  <w:num w:numId="30">
    <w:abstractNumId w:val="13"/>
  </w:num>
  <w:num w:numId="31">
    <w:abstractNumId w:val="6"/>
  </w:num>
  <w:num w:numId="32">
    <w:abstractNumId w:val="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29"/>
    <w:rsid w:val="00120733"/>
    <w:rsid w:val="00146F4C"/>
    <w:rsid w:val="001707B2"/>
    <w:rsid w:val="001F4112"/>
    <w:rsid w:val="00226700"/>
    <w:rsid w:val="002B1AF1"/>
    <w:rsid w:val="00332AAF"/>
    <w:rsid w:val="003453CF"/>
    <w:rsid w:val="00383483"/>
    <w:rsid w:val="003E6469"/>
    <w:rsid w:val="00426A9B"/>
    <w:rsid w:val="00453088"/>
    <w:rsid w:val="004D25A2"/>
    <w:rsid w:val="004E1663"/>
    <w:rsid w:val="004F2ECB"/>
    <w:rsid w:val="0066384F"/>
    <w:rsid w:val="00687129"/>
    <w:rsid w:val="006A6E83"/>
    <w:rsid w:val="00782626"/>
    <w:rsid w:val="00783167"/>
    <w:rsid w:val="00786F80"/>
    <w:rsid w:val="007B4A61"/>
    <w:rsid w:val="00824452"/>
    <w:rsid w:val="00840270"/>
    <w:rsid w:val="00863B2E"/>
    <w:rsid w:val="009D5C6D"/>
    <w:rsid w:val="00A151E1"/>
    <w:rsid w:val="00A35681"/>
    <w:rsid w:val="00A739B5"/>
    <w:rsid w:val="00B2240F"/>
    <w:rsid w:val="00B440B9"/>
    <w:rsid w:val="00B91B89"/>
    <w:rsid w:val="00C71EFE"/>
    <w:rsid w:val="00C91EED"/>
    <w:rsid w:val="00C92789"/>
    <w:rsid w:val="00CA4D01"/>
    <w:rsid w:val="00CC4365"/>
    <w:rsid w:val="00CC4C32"/>
    <w:rsid w:val="00D37939"/>
    <w:rsid w:val="00D55B7C"/>
    <w:rsid w:val="00D87901"/>
    <w:rsid w:val="00DB692A"/>
    <w:rsid w:val="00DC3C81"/>
    <w:rsid w:val="00E4566B"/>
    <w:rsid w:val="00E65355"/>
    <w:rsid w:val="00E7680E"/>
    <w:rsid w:val="00E8515F"/>
    <w:rsid w:val="00EC357C"/>
    <w:rsid w:val="00F379CE"/>
    <w:rsid w:val="00F843E1"/>
    <w:rsid w:val="00FF4D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ED0163"/>
  <w15:docId w15:val="{34294B05-22F4-4EEB-B15B-3129CF33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4112"/>
    <w:rPr>
      <w:rFonts w:ascii="Verdana" w:eastAsia="Times New Roman" w:hAnsi="Verdana" w:cs="Times New Roman"/>
      <w:sz w:val="20"/>
      <w:szCs w:val="20"/>
      <w:lang w:eastAsia="nb-NO"/>
    </w:rPr>
  </w:style>
  <w:style w:type="paragraph" w:styleId="Overskrift1">
    <w:name w:val="heading 1"/>
    <w:basedOn w:val="Normal"/>
    <w:link w:val="Overskrift1Tegn"/>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Pr>
      <w:rFonts w:asciiTheme="majorHAnsi" w:eastAsiaTheme="majorEastAsia" w:hAnsiTheme="majorHAnsi" w:cstheme="majorBidi"/>
      <w:color w:val="2E74B5" w:themeColor="accent1" w:themeShade="BF"/>
      <w:sz w:val="32"/>
      <w:szCs w:val="32"/>
      <w:lang w:eastAsia="nb-NO"/>
    </w:rPr>
  </w:style>
  <w:style w:type="paragraph" w:styleId="NormalWeb">
    <w:name w:val="Normal (Web)"/>
    <w:basedOn w:val="Normal"/>
    <w:pPr>
      <w:spacing w:before="180"/>
    </w:pPr>
    <w:rPr>
      <w:rFonts w:ascii="Times New Roman" w:hAnsi="Times New Roman"/>
      <w:sz w:val="24"/>
      <w:szCs w:val="24"/>
    </w:rPr>
  </w:style>
  <w:style w:type="character" w:styleId="Merknadsreferanse">
    <w:name w:val="annotation reference"/>
    <w:rPr>
      <w:sz w:val="16"/>
      <w:szCs w:val="16"/>
    </w:rPr>
  </w:style>
  <w:style w:type="paragraph" w:styleId="Merknadstekst">
    <w:name w:val="annotation text"/>
    <w:basedOn w:val="Normal"/>
    <w:link w:val="MerknadstekstTegn"/>
  </w:style>
  <w:style w:type="character" w:customStyle="1" w:styleId="MerknadstekstTegn">
    <w:name w:val="Merknadstekst Tegn"/>
    <w:basedOn w:val="Standardskriftforavsnitt"/>
    <w:link w:val="Merknadstekst"/>
    <w:rPr>
      <w:rFonts w:ascii="Verdana" w:eastAsia="Times New Roman" w:hAnsi="Verdana" w:cs="Times New Roman"/>
      <w:sz w:val="20"/>
      <w:szCs w:val="20"/>
      <w:lang w:eastAsia="nb-NO"/>
    </w:rPr>
  </w:style>
  <w:style w:type="paragraph" w:styleId="Bobletekst">
    <w:name w:val="Balloon Text"/>
    <w:basedOn w:val="Normal"/>
    <w:link w:val="BobletekstTegn"/>
    <w:rPr>
      <w:rFonts w:ascii="Segoe UI" w:hAnsi="Segoe UI" w:cs="Segoe UI"/>
      <w:sz w:val="18"/>
      <w:szCs w:val="18"/>
    </w:rPr>
  </w:style>
  <w:style w:type="character" w:customStyle="1" w:styleId="BobletekstTegn">
    <w:name w:val="Bobletekst Tegn"/>
    <w:basedOn w:val="Standardskriftforavsnitt"/>
    <w:link w:val="Bobletekst"/>
    <w:rPr>
      <w:rFonts w:ascii="Segoe UI" w:eastAsia="Times New Roman" w:hAnsi="Segoe UI" w:cs="Segoe UI"/>
      <w:sz w:val="18"/>
      <w:szCs w:val="18"/>
      <w:lang w:eastAsia="nb-NO"/>
    </w:rPr>
  </w:style>
  <w:style w:type="paragraph" w:customStyle="1" w:styleId="mortaga">
    <w:name w:val="mortag_a"/>
    <w:basedOn w:val="Normal"/>
    <w:pPr>
      <w:spacing w:before="100" w:after="100"/>
    </w:pPr>
    <w:rPr>
      <w:rFonts w:ascii="Times New Roman" w:hAnsi="Times New Roman"/>
      <w:sz w:val="24"/>
      <w:szCs w:val="24"/>
    </w:rPr>
  </w:style>
  <w:style w:type="paragraph" w:customStyle="1" w:styleId="Default">
    <w:name w:val="Default"/>
    <w:pPr>
      <w:spacing w:after="0" w:line="240" w:lineRule="auto"/>
    </w:pPr>
    <w:rPr>
      <w:rFonts w:ascii="Arial" w:hAnsi="Arial" w:cs="Arial"/>
      <w:color w:val="000000"/>
      <w:sz w:val="24"/>
      <w:szCs w:val="24"/>
    </w:rPr>
  </w:style>
  <w:style w:type="paragraph" w:styleId="Rentekst">
    <w:name w:val="Plain Text"/>
    <w:basedOn w:val="Normal"/>
    <w:link w:val="RentekstTegn"/>
    <w:rPr>
      <w:rFonts w:ascii="Courier New" w:eastAsia="Calibri" w:hAnsi="Courier New" w:cs="Courier New"/>
    </w:rPr>
  </w:style>
  <w:style w:type="character" w:customStyle="1" w:styleId="RentekstTegn">
    <w:name w:val="Ren tekst Tegn"/>
    <w:basedOn w:val="Standardskriftforavsnitt"/>
    <w:link w:val="Rentekst"/>
    <w:rPr>
      <w:rFonts w:ascii="Courier New" w:eastAsia="Calibri" w:hAnsi="Courier New" w:cs="Courier New"/>
      <w:sz w:val="20"/>
      <w:szCs w:val="20"/>
      <w:lang w:eastAsia="nb-NO"/>
    </w:rPr>
  </w:style>
  <w:style w:type="paragraph" w:styleId="Listeavsnitt">
    <w:name w:val="List Paragraph"/>
    <w:basedOn w:val="Normal"/>
    <w:pPr>
      <w:ind w:left="720"/>
      <w:contextualSpacing/>
    </w:pPr>
    <w:rPr>
      <w:rFonts w:ascii="Times New Roman" w:hAnsi="Times New Roman"/>
      <w:sz w:val="24"/>
    </w:rPr>
  </w:style>
  <w:style w:type="paragraph" w:styleId="Brdtekst">
    <w:name w:val="Body Text"/>
    <w:basedOn w:val="Normal"/>
    <w:link w:val="BrdtekstTegn"/>
    <w:rPr>
      <w:rFonts w:ascii="LucidaSans" w:hAnsi="LucidaSans"/>
      <w:sz w:val="18"/>
      <w:szCs w:val="18"/>
    </w:rPr>
  </w:style>
  <w:style w:type="character" w:customStyle="1" w:styleId="BrdtekstTegn">
    <w:name w:val="Brødtekst Tegn"/>
    <w:basedOn w:val="Standardskriftforavsnitt"/>
    <w:link w:val="Brdtekst"/>
    <w:rPr>
      <w:rFonts w:ascii="LucidaSans" w:eastAsia="Times New Roman" w:hAnsi="LucidaSans" w:cs="Times New Roman"/>
      <w:sz w:val="18"/>
      <w:szCs w:val="18"/>
      <w:lang w:eastAsia="nb-NO"/>
    </w:rPr>
  </w:style>
  <w:style w:type="paragraph" w:styleId="Kommentaremne">
    <w:name w:val="annotation subject"/>
    <w:basedOn w:val="Merknadstekst"/>
    <w:link w:val="KommentaremneTegn"/>
    <w:rPr>
      <w:b/>
      <w:bCs/>
    </w:rPr>
  </w:style>
  <w:style w:type="character" w:customStyle="1" w:styleId="KommentaremneTegn">
    <w:name w:val="Kommentaremne Tegn"/>
    <w:basedOn w:val="MerknadstekstTegn"/>
    <w:link w:val="Kommentaremne"/>
    <w:rPr>
      <w:rFonts w:ascii="Verdana" w:eastAsia="Times New Roman" w:hAnsi="Verdana" w:cs="Times New Roman"/>
      <w:b/>
      <w:bCs/>
      <w:sz w:val="20"/>
      <w:szCs w:val="20"/>
      <w:lang w:eastAsia="nb-NO"/>
    </w:rPr>
  </w:style>
  <w:style w:type="paragraph" w:styleId="Topptekst">
    <w:name w:val="header"/>
    <w:basedOn w:val="Normal"/>
    <w:link w:val="TopptekstTegn"/>
    <w:pPr>
      <w:tabs>
        <w:tab w:val="center" w:pos="4536"/>
        <w:tab w:val="right" w:pos="9072"/>
      </w:tabs>
    </w:pPr>
  </w:style>
  <w:style w:type="character" w:customStyle="1" w:styleId="TopptekstTegn">
    <w:name w:val="Topptekst Tegn"/>
    <w:basedOn w:val="Standardskriftforavsnitt"/>
    <w:link w:val="Topptekst"/>
    <w:rPr>
      <w:rFonts w:ascii="Verdana" w:eastAsia="Times New Roman" w:hAnsi="Verdana" w:cs="Times New Roman"/>
      <w:sz w:val="20"/>
      <w:szCs w:val="20"/>
      <w:lang w:eastAsia="nb-NO"/>
    </w:rPr>
  </w:style>
  <w:style w:type="paragraph" w:styleId="Bunntekst">
    <w:name w:val="footer"/>
    <w:basedOn w:val="Normal"/>
    <w:link w:val="BunntekstTegn"/>
    <w:pPr>
      <w:tabs>
        <w:tab w:val="center" w:pos="4536"/>
        <w:tab w:val="right" w:pos="9072"/>
      </w:tabs>
    </w:pPr>
  </w:style>
  <w:style w:type="character" w:customStyle="1" w:styleId="BunntekstTegn">
    <w:name w:val="Bunntekst Tegn"/>
    <w:basedOn w:val="Standardskriftforavsnitt"/>
    <w:link w:val="Bunntekst"/>
    <w:rPr>
      <w:rFonts w:ascii="Verdana" w:eastAsia="Times New Roman" w:hAnsi="Verdana" w:cs="Times New Roman"/>
      <w:sz w:val="20"/>
      <w:szCs w:val="20"/>
      <w:lang w:eastAsia="nb-NO"/>
    </w:rPr>
  </w:style>
  <w:style w:type="character" w:customStyle="1" w:styleId="highlight2">
    <w:name w:val="highlight2"/>
    <w:basedOn w:val="Standardskriftforavsnitt"/>
    <w:rPr>
      <w:shd w:val="clear" w:color="auto" w:fill="FFF6B2"/>
    </w:rPr>
  </w:style>
  <w:style w:type="paragraph" w:styleId="Ingenmellomrom">
    <w:name w:val="No Spacing"/>
    <w:link w:val="IngenmellomromTegn"/>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rPr>
      <w:rFonts w:eastAsiaTheme="minorEastAsia"/>
      <w:lang w:eastAsia="nb-NO"/>
    </w:rPr>
  </w:style>
  <w:style w:type="paragraph" w:styleId="Sluttnotetekst">
    <w:name w:val="endnote text"/>
    <w:basedOn w:val="Normal"/>
    <w:link w:val="SluttnotetekstTegn"/>
    <w:pPr>
      <w:spacing w:after="0" w:line="240" w:lineRule="auto"/>
    </w:pPr>
  </w:style>
  <w:style w:type="character" w:customStyle="1" w:styleId="SluttnotetekstTegn">
    <w:name w:val="Sluttnotetekst Tegn"/>
    <w:basedOn w:val="Standardskriftforavsnitt"/>
    <w:link w:val="Sluttnotetekst"/>
    <w:rPr>
      <w:rFonts w:ascii="Verdana" w:eastAsia="Times New Roman" w:hAnsi="Verdana" w:cs="Times New Roman"/>
      <w:sz w:val="20"/>
      <w:szCs w:val="20"/>
      <w:lang w:eastAsia="nb-NO"/>
    </w:rPr>
  </w:style>
  <w:style w:type="character" w:styleId="Sluttnotereferanse">
    <w:name w:val="endnote reference"/>
    <w:basedOn w:val="Standardskriftforavsnitt"/>
    <w:rPr>
      <w:vertAlign w:val="superscript"/>
    </w:rPr>
  </w:style>
  <w:style w:type="paragraph" w:styleId="Fotnotetekst">
    <w:name w:val="footnote text"/>
    <w:basedOn w:val="Normal"/>
    <w:link w:val="FotnotetekstTegn"/>
    <w:pPr>
      <w:spacing w:after="0" w:line="240" w:lineRule="auto"/>
    </w:pPr>
  </w:style>
  <w:style w:type="character" w:customStyle="1" w:styleId="FotnotetekstTegn">
    <w:name w:val="Fotnotetekst Tegn"/>
    <w:basedOn w:val="Standardskriftforavsnitt"/>
    <w:link w:val="Fotnotetekst"/>
    <w:rPr>
      <w:rFonts w:ascii="Verdana" w:eastAsia="Times New Roman" w:hAnsi="Verdana" w:cs="Times New Roman"/>
      <w:sz w:val="20"/>
      <w:szCs w:val="20"/>
      <w:lang w:eastAsia="nb-NO"/>
    </w:rPr>
  </w:style>
  <w:style w:type="character" w:styleId="Fotnotereferanse">
    <w:name w:val="footnote reference"/>
    <w:basedOn w:val="Standardskriftforavsnitt"/>
    <w:rPr>
      <w:vertAlign w:val="superscript"/>
    </w:rPr>
  </w:style>
  <w:style w:type="table" w:styleId="Tabellrutenett">
    <w:name w:val="Table 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62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5491</Words>
  <Characters>29107</Characters>
  <Application>Microsoft Office Word</Application>
  <DocSecurity>0</DocSecurity>
  <Lines>242</Lines>
  <Paragraphs>69</Paragraphs>
  <ScaleCrop>false</ScaleCrop>
  <HeadingPairs>
    <vt:vector size="2" baseType="variant">
      <vt:variant>
        <vt:lpstr>Tittel</vt:lpstr>
      </vt:variant>
      <vt:variant>
        <vt:i4>1</vt:i4>
      </vt:variant>
    </vt:vector>
  </HeadingPairs>
  <TitlesOfParts>
    <vt:vector size="1" baseType="lpstr">
      <vt:lpstr/>
    </vt:vector>
  </TitlesOfParts>
  <Company>OBOS</Company>
  <LinksUpToDate>false</LinksUpToDate>
  <CharactersWithSpaces>34529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Espen Jørgensen</dc:creator>
  <cp:lastModifiedBy>Espen Jørgensen</cp:lastModifiedBy>
  <cp:revision>3</cp:revision>
  <cp:lastPrinted>2020-12-30T11:55:00Z</cp:lastPrinted>
  <dcterms:created xsi:type="dcterms:W3CDTF">2022-06-01T09:14:00Z</dcterms:created>
  <dcterms:modified xsi:type="dcterms:W3CDTF">2022-06-01T10:19:00Z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_TransactionID">
    <vt:lpwstr>9EACD454404BFFD6</vt:lpwstr>
  </property>
  <property fmtid="{D5CDD505-2E9C-101B-9397-08002B2CF9AE}" pid="3" name="MSIP_Label_a7769e25-4e49-494a-a594-b4a38ae5b775_Enabled">
    <vt:lpwstr>true</vt:lpwstr>
  </property>
  <property fmtid="{D5CDD505-2E9C-101B-9397-08002B2CF9AE}" pid="4" name="MSIP_Label_a7769e25-4e49-494a-a594-b4a38ae5b775_SetDate">
    <vt:lpwstr>2022-06-01T10:19:27Z</vt:lpwstr>
  </property>
  <property fmtid="{D5CDD505-2E9C-101B-9397-08002B2CF9AE}" pid="5" name="MSIP_Label_a7769e25-4e49-494a-a594-b4a38ae5b775_Method">
    <vt:lpwstr>Privileged</vt:lpwstr>
  </property>
  <property fmtid="{D5CDD505-2E9C-101B-9397-08002B2CF9AE}" pid="6" name="MSIP_Label_a7769e25-4e49-494a-a594-b4a38ae5b775_Name">
    <vt:lpwstr>OBOS Beskyttet</vt:lpwstr>
  </property>
  <property fmtid="{D5CDD505-2E9C-101B-9397-08002B2CF9AE}" pid="7" name="MSIP_Label_a7769e25-4e49-494a-a594-b4a38ae5b775_SiteId">
    <vt:lpwstr>b4377ef1-c046-4443-9d44-349c6e4902fa</vt:lpwstr>
  </property>
  <property fmtid="{D5CDD505-2E9C-101B-9397-08002B2CF9AE}" pid="8" name="MSIP_Label_a7769e25-4e49-494a-a594-b4a38ae5b775_ActionId">
    <vt:lpwstr>3fc120c8-5ec3-415a-a09e-47290ed4db47</vt:lpwstr>
  </property>
  <property fmtid="{D5CDD505-2E9C-101B-9397-08002B2CF9AE}" pid="9" name="MSIP_Label_a7769e25-4e49-494a-a594-b4a38ae5b775_ContentBits">
    <vt:lpwstr>2</vt:lpwstr>
  </property>
</Properties>
</file>